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E3" w:rsidRDefault="005E34E3" w:rsidP="005E34E3">
      <w:pPr>
        <w:pStyle w:val="Heading3"/>
        <w:spacing w:before="80"/>
        <w:ind w:left="252" w:right="606"/>
        <w:jc w:val="center"/>
      </w:pPr>
      <w:r>
        <w:t>KERANGKA ACUAN KERJA</w:t>
      </w:r>
    </w:p>
    <w:p w:rsidR="005E34E3" w:rsidRDefault="005E34E3" w:rsidP="005E34E3">
      <w:pPr>
        <w:pStyle w:val="BodyText"/>
        <w:rPr>
          <w:b/>
          <w:sz w:val="34"/>
        </w:rPr>
      </w:pPr>
    </w:p>
    <w:p w:rsidR="005E34E3" w:rsidRDefault="005E34E3" w:rsidP="005E34E3">
      <w:pPr>
        <w:pStyle w:val="BodyText"/>
        <w:tabs>
          <w:tab w:val="left" w:pos="3089"/>
        </w:tabs>
        <w:ind w:left="208" w:right="959"/>
      </w:pPr>
      <w:r>
        <w:t>Program</w:t>
      </w:r>
      <w:r>
        <w:tab/>
        <w:t>: Manajemen Administrasi Pelayanan Umum,</w:t>
      </w:r>
      <w:r>
        <w:rPr>
          <w:spacing w:val="-27"/>
        </w:rPr>
        <w:t xml:space="preserve"> </w:t>
      </w:r>
      <w:r>
        <w:t>Kepegawaian Dan</w:t>
      </w:r>
    </w:p>
    <w:p w:rsidR="005E34E3" w:rsidRDefault="005E34E3" w:rsidP="005E34E3">
      <w:pPr>
        <w:pStyle w:val="BodyText"/>
        <w:spacing w:before="1" w:line="289" w:lineRule="exact"/>
        <w:ind w:left="3241"/>
      </w:pPr>
      <w:r>
        <w:t>Keuangan Perangkat Daerah</w:t>
      </w:r>
    </w:p>
    <w:p w:rsidR="005E34E3" w:rsidRDefault="005E34E3" w:rsidP="005E34E3">
      <w:pPr>
        <w:pStyle w:val="BodyText"/>
        <w:tabs>
          <w:tab w:val="left" w:pos="3089"/>
        </w:tabs>
        <w:spacing w:line="242" w:lineRule="auto"/>
        <w:ind w:left="208" w:right="1270"/>
      </w:pPr>
      <w:r>
        <w:t>Kegiatan</w:t>
      </w:r>
      <w:r>
        <w:tab/>
        <w:t>: Pelayanan Penyediaan Makan Minum Rapat</w:t>
      </w:r>
      <w:r>
        <w:rPr>
          <w:spacing w:val="-19"/>
        </w:rPr>
        <w:t xml:space="preserve"> </w:t>
      </w:r>
      <w:r>
        <w:t>Perangkat Daerah</w:t>
      </w:r>
    </w:p>
    <w:p w:rsidR="005E34E3" w:rsidRDefault="005E34E3" w:rsidP="005E34E3">
      <w:pPr>
        <w:pStyle w:val="BodyText"/>
        <w:tabs>
          <w:tab w:val="left" w:pos="3089"/>
        </w:tabs>
        <w:spacing w:line="284" w:lineRule="exact"/>
        <w:ind w:left="208"/>
      </w:pPr>
      <w:r>
        <w:t>Anggaran</w:t>
      </w:r>
      <w:r>
        <w:rPr>
          <w:spacing w:val="-3"/>
        </w:rPr>
        <w:t xml:space="preserve"> </w:t>
      </w:r>
      <w:r>
        <w:t>Tahun</w:t>
      </w:r>
      <w:r>
        <w:rPr>
          <w:spacing w:val="-3"/>
        </w:rPr>
        <w:t xml:space="preserve"> </w:t>
      </w:r>
      <w:r>
        <w:t>2019</w:t>
      </w:r>
      <w:r>
        <w:tab/>
        <w:t>: Rp.20.000.000,00</w:t>
      </w:r>
    </w:p>
    <w:p w:rsidR="005E34E3" w:rsidRDefault="005E34E3" w:rsidP="005E34E3">
      <w:pPr>
        <w:pStyle w:val="BodyText"/>
        <w:tabs>
          <w:tab w:val="left" w:pos="3089"/>
        </w:tabs>
        <w:spacing w:line="289" w:lineRule="exact"/>
        <w:ind w:left="208"/>
      </w:pPr>
      <w:r>
        <w:t>Unit</w:t>
      </w:r>
      <w:r>
        <w:rPr>
          <w:spacing w:val="-2"/>
        </w:rPr>
        <w:t xml:space="preserve"> </w:t>
      </w:r>
      <w:r>
        <w:t>Kerja</w:t>
      </w:r>
      <w:r>
        <w:tab/>
        <w:t>: Biro Pemerintahan, Otonomi Daerah Dan</w:t>
      </w:r>
      <w:r>
        <w:rPr>
          <w:spacing w:val="-4"/>
        </w:rPr>
        <w:t xml:space="preserve"> </w:t>
      </w:r>
      <w:r>
        <w:t>Kerjasama</w:t>
      </w:r>
    </w:p>
    <w:p w:rsidR="005E34E3" w:rsidRDefault="005E34E3" w:rsidP="005E34E3">
      <w:pPr>
        <w:pStyle w:val="BodyText"/>
      </w:pPr>
    </w:p>
    <w:p w:rsidR="005E34E3" w:rsidRDefault="005E34E3" w:rsidP="005E34E3">
      <w:pPr>
        <w:pStyle w:val="Heading3"/>
        <w:tabs>
          <w:tab w:val="left" w:pos="928"/>
        </w:tabs>
        <w:ind w:left="208"/>
      </w:pPr>
      <w:r>
        <w:t>CC.</w:t>
      </w:r>
      <w:r>
        <w:tab/>
        <w:t>LATAR</w:t>
      </w:r>
      <w:r>
        <w:rPr>
          <w:spacing w:val="1"/>
        </w:rPr>
        <w:t xml:space="preserve"> </w:t>
      </w:r>
      <w:r>
        <w:t>BELAKANG</w:t>
      </w:r>
    </w:p>
    <w:p w:rsidR="005E34E3" w:rsidRDefault="005E34E3" w:rsidP="005E34E3">
      <w:pPr>
        <w:pStyle w:val="BodyText"/>
        <w:spacing w:before="166"/>
        <w:ind w:left="564" w:right="557" w:firstLine="636"/>
        <w:jc w:val="both"/>
      </w:pPr>
      <w:r>
        <w:t xml:space="preserve">Biro Pemerintahan, Otonomi Daerah Dan Kerjasama yang merupakan salah satu bagian dari Organisasi Perangkat Daerah Sekretariat Daerah Provinsi Jawa Tengah berdasarkan Peraturan Gubernur Jawa Tengah Nomor 54 Tahun 2016 tentang Organisasi dan Tata Kerja Sekretariat Daerah Provinsi Jawa Tengah mempunyai tugas untuk </w:t>
      </w:r>
      <w:r>
        <w:rPr>
          <w:spacing w:val="-6"/>
        </w:rPr>
        <w:t xml:space="preserve">melaksanakan </w:t>
      </w:r>
      <w:r>
        <w:rPr>
          <w:spacing w:val="-7"/>
        </w:rPr>
        <w:t xml:space="preserve">koordinasi </w:t>
      </w:r>
      <w:r>
        <w:rPr>
          <w:spacing w:val="-6"/>
        </w:rPr>
        <w:t xml:space="preserve">penyusunan kebijakan Daerah, pelaksanaan tugas </w:t>
      </w:r>
      <w:r>
        <w:rPr>
          <w:spacing w:val="-7"/>
        </w:rPr>
        <w:t xml:space="preserve">Perangkat </w:t>
      </w:r>
      <w:r>
        <w:rPr>
          <w:spacing w:val="-6"/>
        </w:rPr>
        <w:t xml:space="preserve">Daerah, pemantauan </w:t>
      </w:r>
      <w:r>
        <w:rPr>
          <w:spacing w:val="-4"/>
        </w:rPr>
        <w:t xml:space="preserve">dan </w:t>
      </w:r>
      <w:r>
        <w:rPr>
          <w:spacing w:val="-6"/>
        </w:rPr>
        <w:t xml:space="preserve">evaluasi pelaksanaan kebijakan Daerah, pelayanan </w:t>
      </w:r>
      <w:r>
        <w:rPr>
          <w:spacing w:val="-7"/>
        </w:rPr>
        <w:t xml:space="preserve">administratif </w:t>
      </w:r>
      <w:r>
        <w:rPr>
          <w:spacing w:val="-4"/>
        </w:rPr>
        <w:t xml:space="preserve">dan  </w:t>
      </w:r>
      <w:r>
        <w:rPr>
          <w:spacing w:val="-6"/>
        </w:rPr>
        <w:t xml:space="preserve">pembinaan sumber </w:t>
      </w:r>
      <w:r>
        <w:rPr>
          <w:spacing w:val="-4"/>
        </w:rPr>
        <w:t xml:space="preserve">daya  ASN  </w:t>
      </w:r>
      <w:r>
        <w:rPr>
          <w:spacing w:val="-5"/>
        </w:rPr>
        <w:t xml:space="preserve">di bidang </w:t>
      </w:r>
      <w:r>
        <w:rPr>
          <w:spacing w:val="-7"/>
        </w:rPr>
        <w:t xml:space="preserve">pemerintahan, </w:t>
      </w:r>
      <w:r>
        <w:rPr>
          <w:spacing w:val="-6"/>
        </w:rPr>
        <w:t xml:space="preserve">otonomi daerah </w:t>
      </w:r>
      <w:r>
        <w:rPr>
          <w:spacing w:val="-4"/>
        </w:rPr>
        <w:t>dan</w:t>
      </w:r>
      <w:r>
        <w:rPr>
          <w:spacing w:val="-32"/>
        </w:rPr>
        <w:t xml:space="preserve"> </w:t>
      </w:r>
      <w:r>
        <w:rPr>
          <w:spacing w:val="-7"/>
        </w:rPr>
        <w:t>kerjasama.</w:t>
      </w:r>
    </w:p>
    <w:p w:rsidR="005E34E3" w:rsidRDefault="005E34E3" w:rsidP="005E34E3">
      <w:pPr>
        <w:pStyle w:val="BodyText"/>
        <w:spacing w:before="119"/>
        <w:ind w:left="564" w:right="565" w:firstLine="636"/>
        <w:jc w:val="both"/>
      </w:pPr>
      <w:r>
        <w:t>Dalam hal pelaksanaan penyiapan bahan pengkoordinasian pelaksanaan kegiatan secara terpadu dan pelaporan lingkup Biro, Sub Bagian Tata Usaha Biro melaksanakan tugas sebagai berikut :</w:t>
      </w:r>
    </w:p>
    <w:p w:rsidR="005E34E3" w:rsidRDefault="005E34E3" w:rsidP="005E34E3">
      <w:pPr>
        <w:pStyle w:val="ListParagraph"/>
        <w:numPr>
          <w:ilvl w:val="0"/>
          <w:numId w:val="16"/>
        </w:numPr>
        <w:tabs>
          <w:tab w:val="left" w:pos="925"/>
        </w:tabs>
        <w:spacing w:line="289" w:lineRule="exact"/>
        <w:ind w:hanging="361"/>
        <w:jc w:val="both"/>
        <w:rPr>
          <w:sz w:val="24"/>
        </w:rPr>
      </w:pPr>
      <w:r>
        <w:rPr>
          <w:sz w:val="24"/>
        </w:rPr>
        <w:t>Menyiapkan bahan pengelolaan dan pelayanan</w:t>
      </w:r>
      <w:r>
        <w:rPr>
          <w:spacing w:val="-8"/>
          <w:sz w:val="24"/>
        </w:rPr>
        <w:t xml:space="preserve"> </w:t>
      </w:r>
      <w:r>
        <w:rPr>
          <w:sz w:val="24"/>
        </w:rPr>
        <w:t>ketatausahaan</w:t>
      </w:r>
    </w:p>
    <w:p w:rsidR="005E34E3" w:rsidRDefault="005E34E3" w:rsidP="005E34E3">
      <w:pPr>
        <w:pStyle w:val="ListParagraph"/>
        <w:numPr>
          <w:ilvl w:val="0"/>
          <w:numId w:val="16"/>
        </w:numPr>
        <w:tabs>
          <w:tab w:val="left" w:pos="925"/>
        </w:tabs>
        <w:spacing w:before="42" w:line="278" w:lineRule="auto"/>
        <w:ind w:right="577"/>
        <w:jc w:val="both"/>
        <w:rPr>
          <w:sz w:val="24"/>
        </w:rPr>
      </w:pPr>
      <w:r>
        <w:rPr>
          <w:sz w:val="24"/>
        </w:rPr>
        <w:t>Menyiapkan bahan koordinasi dan pengelolaan arsip/laporan/data lain di lingkungan</w:t>
      </w:r>
      <w:r>
        <w:rPr>
          <w:spacing w:val="-2"/>
          <w:sz w:val="24"/>
        </w:rPr>
        <w:t xml:space="preserve"> </w:t>
      </w:r>
      <w:r>
        <w:rPr>
          <w:sz w:val="24"/>
        </w:rPr>
        <w:t>Biro</w:t>
      </w:r>
    </w:p>
    <w:p w:rsidR="005E34E3" w:rsidRDefault="005E34E3" w:rsidP="005E34E3">
      <w:pPr>
        <w:pStyle w:val="ListParagraph"/>
        <w:numPr>
          <w:ilvl w:val="0"/>
          <w:numId w:val="16"/>
        </w:numPr>
        <w:tabs>
          <w:tab w:val="left" w:pos="925"/>
        </w:tabs>
        <w:spacing w:line="276" w:lineRule="auto"/>
        <w:ind w:right="566"/>
        <w:jc w:val="both"/>
        <w:rPr>
          <w:sz w:val="24"/>
        </w:rPr>
      </w:pPr>
      <w:r>
        <w:rPr>
          <w:sz w:val="24"/>
        </w:rPr>
        <w:t>Menyiapkan bahan pengoordinasian penyusunan program dan kegiatan di lingkungan</w:t>
      </w:r>
      <w:r>
        <w:rPr>
          <w:spacing w:val="-2"/>
          <w:sz w:val="24"/>
        </w:rPr>
        <w:t xml:space="preserve"> </w:t>
      </w:r>
      <w:r>
        <w:rPr>
          <w:sz w:val="24"/>
        </w:rPr>
        <w:t>Biro</w:t>
      </w:r>
    </w:p>
    <w:p w:rsidR="005E34E3" w:rsidRDefault="005E34E3" w:rsidP="005E34E3">
      <w:pPr>
        <w:pStyle w:val="ListParagraph"/>
        <w:numPr>
          <w:ilvl w:val="0"/>
          <w:numId w:val="16"/>
        </w:numPr>
        <w:tabs>
          <w:tab w:val="left" w:pos="925"/>
        </w:tabs>
        <w:ind w:hanging="361"/>
        <w:jc w:val="both"/>
        <w:rPr>
          <w:sz w:val="24"/>
        </w:rPr>
      </w:pPr>
      <w:r>
        <w:rPr>
          <w:sz w:val="24"/>
        </w:rPr>
        <w:t>Menyiapkan bahan administrasi kepegawaian di lingkungan</w:t>
      </w:r>
      <w:r>
        <w:rPr>
          <w:spacing w:val="-6"/>
          <w:sz w:val="24"/>
        </w:rPr>
        <w:t xml:space="preserve"> </w:t>
      </w:r>
      <w:r>
        <w:rPr>
          <w:sz w:val="24"/>
        </w:rPr>
        <w:t>Biro</w:t>
      </w:r>
    </w:p>
    <w:p w:rsidR="005E34E3" w:rsidRDefault="005E34E3" w:rsidP="005E34E3">
      <w:pPr>
        <w:pStyle w:val="ListParagraph"/>
        <w:numPr>
          <w:ilvl w:val="0"/>
          <w:numId w:val="16"/>
        </w:numPr>
        <w:tabs>
          <w:tab w:val="left" w:pos="925"/>
        </w:tabs>
        <w:spacing w:before="41" w:line="276" w:lineRule="auto"/>
        <w:ind w:right="579"/>
        <w:rPr>
          <w:sz w:val="24"/>
        </w:rPr>
      </w:pPr>
      <w:r>
        <w:rPr>
          <w:sz w:val="24"/>
        </w:rPr>
        <w:t>Menyiapkan bahan administrasi keuangan di lingkungan Biro yang meliputi gaji pegawai, keuangan, perjalanan dinas serta hak-hak keuangan</w:t>
      </w:r>
      <w:r>
        <w:rPr>
          <w:spacing w:val="-9"/>
          <w:sz w:val="24"/>
        </w:rPr>
        <w:t xml:space="preserve"> </w:t>
      </w:r>
      <w:r>
        <w:rPr>
          <w:sz w:val="24"/>
        </w:rPr>
        <w:t>lainnya</w:t>
      </w:r>
    </w:p>
    <w:p w:rsidR="005E34E3" w:rsidRDefault="005E34E3" w:rsidP="005E34E3">
      <w:pPr>
        <w:pStyle w:val="ListParagraph"/>
        <w:numPr>
          <w:ilvl w:val="0"/>
          <w:numId w:val="16"/>
        </w:numPr>
        <w:tabs>
          <w:tab w:val="left" w:pos="925"/>
        </w:tabs>
        <w:spacing w:line="278" w:lineRule="auto"/>
        <w:ind w:right="572"/>
        <w:rPr>
          <w:sz w:val="24"/>
        </w:rPr>
      </w:pPr>
      <w:r>
        <w:rPr>
          <w:sz w:val="24"/>
        </w:rPr>
        <w:t>Menyiapkan bahan pengoordinasian dan pelaksanaan organisasi, tatalaksana dan kehumasan di lingkungan</w:t>
      </w:r>
      <w:r>
        <w:rPr>
          <w:spacing w:val="-2"/>
          <w:sz w:val="24"/>
        </w:rPr>
        <w:t xml:space="preserve"> </w:t>
      </w:r>
      <w:r>
        <w:rPr>
          <w:sz w:val="24"/>
        </w:rPr>
        <w:t>Biro</w:t>
      </w:r>
    </w:p>
    <w:p w:rsidR="005E34E3" w:rsidRDefault="005E34E3" w:rsidP="005E34E3">
      <w:pPr>
        <w:pStyle w:val="ListParagraph"/>
        <w:numPr>
          <w:ilvl w:val="0"/>
          <w:numId w:val="16"/>
        </w:numPr>
        <w:tabs>
          <w:tab w:val="left" w:pos="925"/>
        </w:tabs>
        <w:spacing w:line="276" w:lineRule="auto"/>
        <w:ind w:right="575"/>
        <w:rPr>
          <w:sz w:val="24"/>
        </w:rPr>
      </w:pPr>
      <w:r>
        <w:rPr>
          <w:sz w:val="24"/>
        </w:rPr>
        <w:t>Menyiapkan bahan penyusunan rencana kebutuhan dan mengurus permintaan alat tulis kantor serta memelihara perlengkapan</w:t>
      </w:r>
      <w:r>
        <w:rPr>
          <w:spacing w:val="-6"/>
          <w:sz w:val="24"/>
        </w:rPr>
        <w:t xml:space="preserve"> </w:t>
      </w:r>
      <w:r>
        <w:rPr>
          <w:sz w:val="24"/>
        </w:rPr>
        <w:t>Biro</w:t>
      </w:r>
    </w:p>
    <w:p w:rsidR="005E34E3" w:rsidRDefault="005E34E3" w:rsidP="005E34E3">
      <w:pPr>
        <w:pStyle w:val="ListParagraph"/>
        <w:numPr>
          <w:ilvl w:val="0"/>
          <w:numId w:val="16"/>
        </w:numPr>
        <w:tabs>
          <w:tab w:val="left" w:pos="925"/>
        </w:tabs>
        <w:spacing w:line="276" w:lineRule="auto"/>
        <w:ind w:right="563"/>
        <w:rPr>
          <w:sz w:val="24"/>
        </w:rPr>
      </w:pPr>
      <w:r>
        <w:rPr>
          <w:sz w:val="24"/>
        </w:rPr>
        <w:t>Menyiapkan bahan penyusunan laporan pertanggungjawaban dan laporan kinerja di lingkungan</w:t>
      </w:r>
      <w:r>
        <w:rPr>
          <w:spacing w:val="-1"/>
          <w:sz w:val="24"/>
        </w:rPr>
        <w:t xml:space="preserve"> </w:t>
      </w:r>
      <w:r>
        <w:rPr>
          <w:sz w:val="24"/>
        </w:rPr>
        <w:t>Biro</w:t>
      </w:r>
    </w:p>
    <w:p w:rsidR="005E34E3" w:rsidRDefault="005E34E3" w:rsidP="005E34E3">
      <w:pPr>
        <w:pStyle w:val="ListParagraph"/>
        <w:numPr>
          <w:ilvl w:val="0"/>
          <w:numId w:val="16"/>
        </w:numPr>
        <w:tabs>
          <w:tab w:val="left" w:pos="925"/>
        </w:tabs>
        <w:spacing w:line="287" w:lineRule="exact"/>
        <w:ind w:hanging="361"/>
        <w:rPr>
          <w:sz w:val="24"/>
        </w:rPr>
      </w:pPr>
      <w:r>
        <w:rPr>
          <w:sz w:val="24"/>
        </w:rPr>
        <w:t>Melakukan tugas kedinasan lain yang diberikan oleh</w:t>
      </w:r>
      <w:r>
        <w:rPr>
          <w:spacing w:val="-9"/>
          <w:sz w:val="24"/>
        </w:rPr>
        <w:t xml:space="preserve"> </w:t>
      </w:r>
      <w:r>
        <w:rPr>
          <w:sz w:val="24"/>
        </w:rPr>
        <w:t>pimpinan.</w:t>
      </w:r>
    </w:p>
    <w:p w:rsidR="005E34E3" w:rsidRDefault="005E34E3" w:rsidP="005E34E3">
      <w:pPr>
        <w:pStyle w:val="BodyText"/>
        <w:rPr>
          <w:sz w:val="23"/>
        </w:rPr>
      </w:pPr>
    </w:p>
    <w:p w:rsidR="005E34E3" w:rsidRDefault="005E34E3" w:rsidP="005E34E3">
      <w:pPr>
        <w:pStyle w:val="BodyText"/>
        <w:ind w:left="564" w:right="562" w:firstLine="636"/>
        <w:jc w:val="both"/>
      </w:pPr>
      <w:r>
        <w:t>Untuk melaksanakan tugas-tugas tersebut, Sub Bagian Tata Usaha Biro merencanakan kegiatan Pelayanan Jasa Surat-Menyurat Dan Kearsipan yang ruang lingkup kegiatannya adalah Biro Pemerintahan, Otonomi Daerah Dan Kerjasama serta Tata Usaha Asisten Pemerintahan Dan Kesejahteraan Rakyat.</w:t>
      </w:r>
    </w:p>
    <w:p w:rsidR="005E34E3" w:rsidRDefault="005E34E3" w:rsidP="005E34E3">
      <w:pPr>
        <w:pStyle w:val="BodyText"/>
        <w:spacing w:before="4"/>
        <w:rPr>
          <w:sz w:val="34"/>
        </w:rPr>
      </w:pPr>
    </w:p>
    <w:p w:rsidR="005E34E3" w:rsidRDefault="005E34E3" w:rsidP="005E34E3">
      <w:pPr>
        <w:pStyle w:val="Heading3"/>
        <w:tabs>
          <w:tab w:val="left" w:pos="928"/>
        </w:tabs>
        <w:ind w:left="208"/>
      </w:pPr>
      <w:r>
        <w:t>DD.</w:t>
      </w:r>
      <w:r>
        <w:tab/>
        <w:t>DASAR</w:t>
      </w:r>
      <w:r>
        <w:rPr>
          <w:spacing w:val="2"/>
        </w:rPr>
        <w:t xml:space="preserve"> </w:t>
      </w:r>
      <w:r>
        <w:t>HUKUM</w:t>
      </w:r>
    </w:p>
    <w:p w:rsidR="005E34E3" w:rsidRDefault="005E34E3" w:rsidP="005E34E3">
      <w:pPr>
        <w:pStyle w:val="ListParagraph"/>
        <w:numPr>
          <w:ilvl w:val="0"/>
          <w:numId w:val="3"/>
        </w:numPr>
        <w:tabs>
          <w:tab w:val="left" w:pos="929"/>
        </w:tabs>
        <w:spacing w:before="162"/>
        <w:jc w:val="both"/>
        <w:rPr>
          <w:sz w:val="24"/>
        </w:rPr>
      </w:pPr>
      <w:r>
        <w:rPr>
          <w:sz w:val="24"/>
        </w:rPr>
        <w:t>Undang-Undang Nomor 23 Tahun 2014 tentang Pemerintahan</w:t>
      </w:r>
      <w:r>
        <w:rPr>
          <w:spacing w:val="-6"/>
          <w:sz w:val="24"/>
        </w:rPr>
        <w:t xml:space="preserve"> </w:t>
      </w:r>
      <w:r>
        <w:rPr>
          <w:sz w:val="24"/>
        </w:rPr>
        <w:t>Daerah</w:t>
      </w:r>
    </w:p>
    <w:p w:rsidR="005E34E3" w:rsidRDefault="005E34E3" w:rsidP="005E34E3">
      <w:pPr>
        <w:pStyle w:val="ListParagraph"/>
        <w:numPr>
          <w:ilvl w:val="0"/>
          <w:numId w:val="3"/>
        </w:numPr>
        <w:tabs>
          <w:tab w:val="left" w:pos="929"/>
        </w:tabs>
        <w:spacing w:before="42" w:line="276" w:lineRule="auto"/>
        <w:ind w:right="567"/>
        <w:jc w:val="both"/>
        <w:rPr>
          <w:sz w:val="24"/>
        </w:rPr>
      </w:pPr>
      <w:r>
        <w:rPr>
          <w:sz w:val="24"/>
        </w:rPr>
        <w:t xml:space="preserve">Peraturan Menteri Dalam negeri Nomor 86 Tahun </w:t>
      </w:r>
      <w:r>
        <w:rPr>
          <w:spacing w:val="2"/>
          <w:sz w:val="24"/>
        </w:rPr>
        <w:t xml:space="preserve">2017 </w:t>
      </w:r>
      <w:r>
        <w:rPr>
          <w:sz w:val="24"/>
        </w:rPr>
        <w:t>tentang 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Pemerintah</w:t>
      </w:r>
      <w:r>
        <w:rPr>
          <w:spacing w:val="-26"/>
          <w:sz w:val="24"/>
        </w:rPr>
        <w:t xml:space="preserve"> </w:t>
      </w:r>
      <w:r>
        <w:rPr>
          <w:sz w:val="24"/>
        </w:rPr>
        <w:t>Daerah.</w:t>
      </w:r>
    </w:p>
    <w:p w:rsidR="005E34E3" w:rsidRDefault="005E34E3" w:rsidP="005E34E3">
      <w:pPr>
        <w:pStyle w:val="ListParagraph"/>
        <w:numPr>
          <w:ilvl w:val="0"/>
          <w:numId w:val="3"/>
        </w:numPr>
        <w:tabs>
          <w:tab w:val="left" w:pos="929"/>
        </w:tabs>
        <w:spacing w:before="2" w:line="276" w:lineRule="auto"/>
        <w:ind w:right="570"/>
        <w:jc w:val="both"/>
        <w:rPr>
          <w:sz w:val="24"/>
        </w:rPr>
      </w:pPr>
      <w:r>
        <w:rPr>
          <w:sz w:val="24"/>
        </w:rPr>
        <w:t>Peraturan Daerah Provinsi Jawa Tengah Nomor 1 Tahun 2015 tentang Penyelenggaraan Kearsipan Di Provinsi Jawa</w:t>
      </w:r>
      <w:r>
        <w:rPr>
          <w:spacing w:val="-4"/>
          <w:sz w:val="24"/>
        </w:rPr>
        <w:t xml:space="preserve"> </w:t>
      </w:r>
      <w:r>
        <w:rPr>
          <w:sz w:val="24"/>
        </w:rPr>
        <w:t>Tengah.</w:t>
      </w:r>
    </w:p>
    <w:p w:rsidR="005E34E3" w:rsidRDefault="005E34E3" w:rsidP="005E34E3">
      <w:pPr>
        <w:spacing w:line="276" w:lineRule="auto"/>
        <w:jc w:val="both"/>
        <w:rPr>
          <w:sz w:val="24"/>
        </w:rPr>
        <w:sectPr w:rsidR="005E34E3">
          <w:pgSz w:w="12240" w:h="20160"/>
          <w:pgMar w:top="640" w:right="600" w:bottom="280" w:left="1380" w:header="720" w:footer="720" w:gutter="0"/>
          <w:cols w:space="720"/>
        </w:sectPr>
      </w:pPr>
    </w:p>
    <w:p w:rsidR="005E34E3" w:rsidRDefault="005E34E3" w:rsidP="005E34E3">
      <w:pPr>
        <w:pStyle w:val="ListParagraph"/>
        <w:numPr>
          <w:ilvl w:val="0"/>
          <w:numId w:val="3"/>
        </w:numPr>
        <w:tabs>
          <w:tab w:val="left" w:pos="929"/>
          <w:tab w:val="left" w:pos="2175"/>
          <w:tab w:val="left" w:pos="3161"/>
          <w:tab w:val="left" w:pos="4203"/>
          <w:tab w:val="left" w:pos="4951"/>
          <w:tab w:val="left" w:pos="5959"/>
          <w:tab w:val="left" w:pos="6890"/>
          <w:tab w:val="left" w:pos="7242"/>
          <w:tab w:val="left" w:pos="8129"/>
          <w:tab w:val="left" w:pos="8876"/>
        </w:tabs>
        <w:spacing w:before="80" w:line="276" w:lineRule="auto"/>
        <w:ind w:right="572"/>
        <w:rPr>
          <w:sz w:val="24"/>
        </w:rPr>
      </w:pPr>
      <w:r>
        <w:rPr>
          <w:sz w:val="24"/>
        </w:rPr>
        <w:lastRenderedPageBreak/>
        <w:t>Peraturan</w:t>
      </w:r>
      <w:r>
        <w:rPr>
          <w:sz w:val="24"/>
        </w:rPr>
        <w:tab/>
        <w:t>Daerah</w:t>
      </w:r>
      <w:r>
        <w:rPr>
          <w:sz w:val="24"/>
        </w:rPr>
        <w:tab/>
        <w:t>Provinsi</w:t>
      </w:r>
      <w:r>
        <w:rPr>
          <w:sz w:val="24"/>
        </w:rPr>
        <w:tab/>
        <w:t>Jawa</w:t>
      </w:r>
      <w:r>
        <w:rPr>
          <w:sz w:val="24"/>
        </w:rPr>
        <w:tab/>
        <w:t>Tengah</w:t>
      </w:r>
      <w:r>
        <w:rPr>
          <w:sz w:val="24"/>
        </w:rPr>
        <w:tab/>
        <w:t>Nomor</w:t>
      </w:r>
      <w:r>
        <w:rPr>
          <w:sz w:val="24"/>
        </w:rPr>
        <w:tab/>
        <w:t>9</w:t>
      </w:r>
      <w:r>
        <w:rPr>
          <w:sz w:val="24"/>
        </w:rPr>
        <w:tab/>
        <w:t>Tahun</w:t>
      </w:r>
      <w:r>
        <w:rPr>
          <w:sz w:val="24"/>
        </w:rPr>
        <w:tab/>
        <w:t>2016</w:t>
      </w:r>
      <w:r>
        <w:rPr>
          <w:sz w:val="24"/>
        </w:rPr>
        <w:tab/>
      </w:r>
      <w:r>
        <w:rPr>
          <w:spacing w:val="-4"/>
          <w:sz w:val="24"/>
        </w:rPr>
        <w:t xml:space="preserve">tentang </w:t>
      </w:r>
      <w:r>
        <w:rPr>
          <w:sz w:val="24"/>
        </w:rPr>
        <w:t>Pembentukan Dan Susunan Perangkat Daerah Provinsi Jawa</w:t>
      </w:r>
      <w:r>
        <w:rPr>
          <w:spacing w:val="-11"/>
          <w:sz w:val="24"/>
        </w:rPr>
        <w:t xml:space="preserve"> </w:t>
      </w:r>
      <w:r>
        <w:rPr>
          <w:sz w:val="24"/>
        </w:rPr>
        <w:t>Tengah.</w:t>
      </w:r>
    </w:p>
    <w:p w:rsidR="005E34E3" w:rsidRDefault="005E34E3" w:rsidP="005E34E3">
      <w:pPr>
        <w:pStyle w:val="ListParagraph"/>
        <w:numPr>
          <w:ilvl w:val="0"/>
          <w:numId w:val="3"/>
        </w:numPr>
        <w:tabs>
          <w:tab w:val="left" w:pos="929"/>
        </w:tabs>
        <w:spacing w:before="2" w:line="276" w:lineRule="auto"/>
        <w:ind w:right="571"/>
        <w:rPr>
          <w:sz w:val="24"/>
        </w:rPr>
      </w:pPr>
      <w:r>
        <w:rPr>
          <w:sz w:val="24"/>
        </w:rPr>
        <w:t>Peraturan Gubernur Jawa Tengah Nomor 54 Tahun 2016 tentang Organisasi dan Tata Kerja Sekretariat Daerah Provinsi Jawa</w:t>
      </w:r>
      <w:r>
        <w:rPr>
          <w:spacing w:val="-10"/>
          <w:sz w:val="24"/>
        </w:rPr>
        <w:t xml:space="preserve"> </w:t>
      </w:r>
      <w:r>
        <w:rPr>
          <w:sz w:val="24"/>
        </w:rPr>
        <w:t>Tengah.</w:t>
      </w:r>
    </w:p>
    <w:p w:rsidR="005E34E3" w:rsidRDefault="005E34E3" w:rsidP="005E34E3">
      <w:pPr>
        <w:pStyle w:val="BodyText"/>
        <w:rPr>
          <w:sz w:val="28"/>
        </w:rPr>
      </w:pPr>
    </w:p>
    <w:p w:rsidR="005E34E3" w:rsidRDefault="005E34E3" w:rsidP="005E34E3">
      <w:pPr>
        <w:pStyle w:val="Heading3"/>
        <w:spacing w:before="231"/>
        <w:ind w:left="208"/>
      </w:pPr>
      <w:r w:rsidRPr="00A41313">
        <w:pict>
          <v:shapetype id="_x0000_t202" coordsize="21600,21600" o:spt="202" path="m,l,21600r21600,l21600,xe">
            <v:stroke joinstyle="miter"/>
            <v:path gradientshapeok="t" o:connecttype="rect"/>
          </v:shapetype>
          <v:shape id="_x0000_s1026" type="#_x0000_t202" style="position:absolute;left:0;text-align:left;margin-left:112.3pt;margin-top:11.55pt;width:443.75pt;height:157.55pt;z-index:251660288;mso-position-horizontal-relative:page" filled="f" stroked="f">
            <v:textbox inset="0,0,0,0">
              <w:txbxContent>
                <w:tbl>
                  <w:tblPr>
                    <w:tblW w:w="0" w:type="auto"/>
                    <w:tblInd w:w="7" w:type="dxa"/>
                    <w:tblLayout w:type="fixed"/>
                    <w:tblCellMar>
                      <w:left w:w="0" w:type="dxa"/>
                      <w:right w:w="0" w:type="dxa"/>
                    </w:tblCellMar>
                    <w:tblLook w:val="01E0"/>
                  </w:tblPr>
                  <w:tblGrid>
                    <w:gridCol w:w="7335"/>
                    <w:gridCol w:w="969"/>
                    <w:gridCol w:w="570"/>
                  </w:tblGrid>
                  <w:tr w:rsidR="005E34E3">
                    <w:trPr>
                      <w:trHeight w:val="372"/>
                    </w:trPr>
                    <w:tc>
                      <w:tcPr>
                        <w:tcW w:w="7335" w:type="dxa"/>
                      </w:tcPr>
                      <w:p w:rsidR="005E34E3" w:rsidRDefault="005E34E3">
                        <w:pPr>
                          <w:pStyle w:val="TableParagraph"/>
                          <w:ind w:left="62"/>
                          <w:jc w:val="left"/>
                          <w:rPr>
                            <w:b/>
                            <w:sz w:val="24"/>
                          </w:rPr>
                        </w:pPr>
                        <w:r>
                          <w:rPr>
                            <w:b/>
                            <w:sz w:val="24"/>
                          </w:rPr>
                          <w:t>MAKSUD DAN TUJUAN</w:t>
                        </w:r>
                      </w:p>
                    </w:tc>
                    <w:tc>
                      <w:tcPr>
                        <w:tcW w:w="1539" w:type="dxa"/>
                        <w:gridSpan w:val="2"/>
                        <w:vMerge w:val="restart"/>
                      </w:tcPr>
                      <w:p w:rsidR="005E34E3" w:rsidRDefault="005E34E3">
                        <w:pPr>
                          <w:pStyle w:val="TableParagraph"/>
                          <w:jc w:val="left"/>
                          <w:rPr>
                            <w:rFonts w:ascii="Times New Roman"/>
                          </w:rPr>
                        </w:pPr>
                      </w:p>
                    </w:tc>
                  </w:tr>
                  <w:tr w:rsidR="005E34E3">
                    <w:trPr>
                      <w:trHeight w:val="394"/>
                    </w:trPr>
                    <w:tc>
                      <w:tcPr>
                        <w:tcW w:w="7335" w:type="dxa"/>
                      </w:tcPr>
                      <w:p w:rsidR="005E34E3" w:rsidRDefault="005E34E3">
                        <w:pPr>
                          <w:pStyle w:val="TableParagraph"/>
                          <w:spacing w:before="83"/>
                          <w:ind w:left="54"/>
                          <w:jc w:val="left"/>
                          <w:rPr>
                            <w:sz w:val="24"/>
                          </w:rPr>
                        </w:pPr>
                        <w:r>
                          <w:rPr>
                            <w:sz w:val="24"/>
                          </w:rPr>
                          <w:t>Maksud</w:t>
                        </w:r>
                      </w:p>
                    </w:tc>
                    <w:tc>
                      <w:tcPr>
                        <w:tcW w:w="1539" w:type="dxa"/>
                        <w:gridSpan w:val="2"/>
                        <w:vMerge/>
                        <w:tcBorders>
                          <w:top w:val="nil"/>
                        </w:tcBorders>
                      </w:tcPr>
                      <w:p w:rsidR="005E34E3" w:rsidRDefault="005E34E3">
                        <w:pPr>
                          <w:rPr>
                            <w:sz w:val="2"/>
                            <w:szCs w:val="2"/>
                          </w:rPr>
                        </w:pPr>
                      </w:p>
                    </w:tc>
                  </w:tr>
                  <w:tr w:rsidR="005E34E3">
                    <w:trPr>
                      <w:trHeight w:val="912"/>
                    </w:trPr>
                    <w:tc>
                      <w:tcPr>
                        <w:tcW w:w="7335" w:type="dxa"/>
                      </w:tcPr>
                      <w:p w:rsidR="005E34E3" w:rsidRDefault="005E34E3">
                        <w:pPr>
                          <w:pStyle w:val="TableParagraph"/>
                          <w:tabs>
                            <w:tab w:val="left" w:pos="1173"/>
                            <w:tab w:val="left" w:pos="1620"/>
                            <w:tab w:val="left" w:pos="3207"/>
                            <w:tab w:val="left" w:pos="4019"/>
                            <w:tab w:val="left" w:pos="5592"/>
                            <w:tab w:val="left" w:pos="6692"/>
                          </w:tabs>
                          <w:spacing w:before="21"/>
                          <w:ind w:left="54" w:right="92"/>
                          <w:jc w:val="left"/>
                          <w:rPr>
                            <w:sz w:val="24"/>
                          </w:rPr>
                        </w:pPr>
                        <w:r>
                          <w:rPr>
                            <w:sz w:val="24"/>
                          </w:rPr>
                          <w:t>Kegiatan</w:t>
                        </w:r>
                        <w:r>
                          <w:rPr>
                            <w:sz w:val="24"/>
                          </w:rPr>
                          <w:tab/>
                          <w:t>ini</w:t>
                        </w:r>
                        <w:r>
                          <w:rPr>
                            <w:sz w:val="24"/>
                          </w:rPr>
                          <w:tab/>
                          <w:t>dimaksudkan</w:t>
                        </w:r>
                        <w:r>
                          <w:rPr>
                            <w:sz w:val="24"/>
                          </w:rPr>
                          <w:tab/>
                          <w:t>untuk</w:t>
                        </w:r>
                        <w:r>
                          <w:rPr>
                            <w:sz w:val="24"/>
                          </w:rPr>
                          <w:tab/>
                          <w:t>memfasilitasi</w:t>
                        </w:r>
                        <w:r>
                          <w:rPr>
                            <w:sz w:val="24"/>
                          </w:rPr>
                          <w:tab/>
                          <w:t>kegiatan</w:t>
                        </w:r>
                        <w:r>
                          <w:rPr>
                            <w:sz w:val="24"/>
                          </w:rPr>
                          <w:tab/>
                        </w:r>
                        <w:r>
                          <w:rPr>
                            <w:spacing w:val="-5"/>
                            <w:sz w:val="24"/>
                          </w:rPr>
                          <w:t xml:space="preserve">rapat </w:t>
                        </w:r>
                        <w:r>
                          <w:rPr>
                            <w:sz w:val="24"/>
                          </w:rPr>
                          <w:t>Pemerintahan, Otonomi Daerah Dan</w:t>
                        </w:r>
                        <w:r>
                          <w:rPr>
                            <w:spacing w:val="-3"/>
                            <w:sz w:val="24"/>
                          </w:rPr>
                          <w:t xml:space="preserve"> </w:t>
                        </w:r>
                        <w:r>
                          <w:rPr>
                            <w:sz w:val="24"/>
                          </w:rPr>
                          <w:t>Kerjasama.</w:t>
                        </w:r>
                      </w:p>
                      <w:p w:rsidR="005E34E3" w:rsidRDefault="005E34E3">
                        <w:pPr>
                          <w:pStyle w:val="TableParagraph"/>
                          <w:spacing w:before="1"/>
                          <w:ind w:left="54"/>
                          <w:jc w:val="left"/>
                          <w:rPr>
                            <w:sz w:val="24"/>
                          </w:rPr>
                        </w:pPr>
                        <w:r>
                          <w:rPr>
                            <w:sz w:val="24"/>
                          </w:rPr>
                          <w:t>Tujuan</w:t>
                        </w:r>
                      </w:p>
                    </w:tc>
                    <w:tc>
                      <w:tcPr>
                        <w:tcW w:w="969" w:type="dxa"/>
                      </w:tcPr>
                      <w:p w:rsidR="005E34E3" w:rsidRDefault="005E34E3">
                        <w:pPr>
                          <w:pStyle w:val="TableParagraph"/>
                          <w:spacing w:before="21"/>
                          <w:ind w:left="79" w:right="67"/>
                          <w:rPr>
                            <w:sz w:val="24"/>
                          </w:rPr>
                        </w:pPr>
                        <w:r>
                          <w:rPr>
                            <w:sz w:val="24"/>
                          </w:rPr>
                          <w:t>lingkup</w:t>
                        </w:r>
                      </w:p>
                    </w:tc>
                    <w:tc>
                      <w:tcPr>
                        <w:tcW w:w="570" w:type="dxa"/>
                      </w:tcPr>
                      <w:p w:rsidR="005E34E3" w:rsidRDefault="005E34E3">
                        <w:pPr>
                          <w:pStyle w:val="TableParagraph"/>
                          <w:spacing w:before="21"/>
                          <w:ind w:left="77" w:right="20"/>
                          <w:rPr>
                            <w:sz w:val="24"/>
                          </w:rPr>
                        </w:pPr>
                        <w:r>
                          <w:rPr>
                            <w:sz w:val="24"/>
                          </w:rPr>
                          <w:t>Biro</w:t>
                        </w:r>
                      </w:p>
                    </w:tc>
                  </w:tr>
                  <w:tr w:rsidR="005E34E3">
                    <w:trPr>
                      <w:trHeight w:val="891"/>
                    </w:trPr>
                    <w:tc>
                      <w:tcPr>
                        <w:tcW w:w="7335" w:type="dxa"/>
                      </w:tcPr>
                      <w:p w:rsidR="005E34E3" w:rsidRDefault="005E34E3">
                        <w:pPr>
                          <w:pStyle w:val="TableParagraph"/>
                          <w:tabs>
                            <w:tab w:val="left" w:pos="989"/>
                            <w:tab w:val="left" w:pos="2096"/>
                            <w:tab w:val="left" w:pos="2543"/>
                            <w:tab w:val="left" w:pos="3446"/>
                            <w:tab w:val="left" w:pos="4669"/>
                            <w:tab w:val="left" w:pos="5503"/>
                            <w:tab w:val="left" w:pos="6283"/>
                            <w:tab w:val="left" w:pos="7038"/>
                          </w:tabs>
                          <w:spacing w:before="21" w:line="242" w:lineRule="auto"/>
                          <w:ind w:left="50" w:right="106" w:firstLine="4"/>
                          <w:jc w:val="left"/>
                          <w:rPr>
                            <w:sz w:val="24"/>
                          </w:rPr>
                        </w:pPr>
                        <w:r>
                          <w:rPr>
                            <w:sz w:val="24"/>
                          </w:rPr>
                          <w:t>Tujuan</w:t>
                        </w:r>
                        <w:r>
                          <w:rPr>
                            <w:sz w:val="24"/>
                          </w:rPr>
                          <w:tab/>
                          <w:t>kegiatan</w:t>
                        </w:r>
                        <w:r>
                          <w:rPr>
                            <w:sz w:val="24"/>
                          </w:rPr>
                          <w:tab/>
                          <w:t>ini</w:t>
                        </w:r>
                        <w:r>
                          <w:rPr>
                            <w:sz w:val="24"/>
                          </w:rPr>
                          <w:tab/>
                          <w:t>adalah</w:t>
                        </w:r>
                        <w:r>
                          <w:rPr>
                            <w:sz w:val="24"/>
                          </w:rPr>
                          <w:tab/>
                          <w:t>lancarnya</w:t>
                        </w:r>
                        <w:r>
                          <w:rPr>
                            <w:sz w:val="24"/>
                          </w:rPr>
                          <w:tab/>
                          <w:t>setiap</w:t>
                        </w:r>
                        <w:r>
                          <w:rPr>
                            <w:sz w:val="24"/>
                          </w:rPr>
                          <w:tab/>
                          <w:t>acara</w:t>
                        </w:r>
                        <w:r>
                          <w:rPr>
                            <w:sz w:val="24"/>
                          </w:rPr>
                          <w:tab/>
                          <w:t>rapat</w:t>
                        </w:r>
                        <w:r>
                          <w:rPr>
                            <w:sz w:val="24"/>
                          </w:rPr>
                          <w:tab/>
                        </w:r>
                        <w:r>
                          <w:rPr>
                            <w:spacing w:val="-9"/>
                            <w:sz w:val="24"/>
                          </w:rPr>
                          <w:t xml:space="preserve">di </w:t>
                        </w:r>
                        <w:r>
                          <w:rPr>
                            <w:sz w:val="24"/>
                          </w:rPr>
                          <w:t>Pemerintahan, Otonomi Daerah Dan</w:t>
                        </w:r>
                        <w:r>
                          <w:rPr>
                            <w:spacing w:val="-3"/>
                            <w:sz w:val="24"/>
                          </w:rPr>
                          <w:t xml:space="preserve"> </w:t>
                        </w:r>
                        <w:r>
                          <w:rPr>
                            <w:sz w:val="24"/>
                          </w:rPr>
                          <w:t>Kerjasama.</w:t>
                        </w:r>
                      </w:p>
                    </w:tc>
                    <w:tc>
                      <w:tcPr>
                        <w:tcW w:w="969" w:type="dxa"/>
                      </w:tcPr>
                      <w:p w:rsidR="005E34E3" w:rsidRDefault="005E34E3">
                        <w:pPr>
                          <w:pStyle w:val="TableParagraph"/>
                          <w:spacing w:before="21"/>
                          <w:ind w:left="69" w:right="77"/>
                          <w:rPr>
                            <w:sz w:val="24"/>
                          </w:rPr>
                        </w:pPr>
                        <w:r>
                          <w:rPr>
                            <w:sz w:val="24"/>
                          </w:rPr>
                          <w:t>lingkup</w:t>
                        </w:r>
                      </w:p>
                    </w:tc>
                    <w:tc>
                      <w:tcPr>
                        <w:tcW w:w="570" w:type="dxa"/>
                      </w:tcPr>
                      <w:p w:rsidR="005E34E3" w:rsidRDefault="005E34E3">
                        <w:pPr>
                          <w:pStyle w:val="TableParagraph"/>
                          <w:spacing w:before="21"/>
                          <w:ind w:left="67" w:right="29"/>
                          <w:rPr>
                            <w:sz w:val="24"/>
                          </w:rPr>
                        </w:pPr>
                        <w:r>
                          <w:rPr>
                            <w:sz w:val="24"/>
                          </w:rPr>
                          <w:t>Biro</w:t>
                        </w:r>
                      </w:p>
                    </w:tc>
                  </w:tr>
                  <w:tr w:rsidR="005E34E3">
                    <w:trPr>
                      <w:trHeight w:val="578"/>
                    </w:trPr>
                    <w:tc>
                      <w:tcPr>
                        <w:tcW w:w="7335" w:type="dxa"/>
                      </w:tcPr>
                      <w:p w:rsidR="005E34E3" w:rsidRDefault="005E34E3">
                        <w:pPr>
                          <w:pStyle w:val="TableParagraph"/>
                          <w:spacing w:before="11"/>
                          <w:jc w:val="left"/>
                          <w:rPr>
                            <w:sz w:val="23"/>
                          </w:rPr>
                        </w:pPr>
                      </w:p>
                      <w:p w:rsidR="005E34E3" w:rsidRDefault="005E34E3">
                        <w:pPr>
                          <w:pStyle w:val="TableParagraph"/>
                          <w:spacing w:line="270" w:lineRule="exact"/>
                          <w:ind w:left="62"/>
                          <w:jc w:val="left"/>
                          <w:rPr>
                            <w:b/>
                            <w:sz w:val="24"/>
                          </w:rPr>
                        </w:pPr>
                        <w:r>
                          <w:rPr>
                            <w:b/>
                            <w:sz w:val="24"/>
                          </w:rPr>
                          <w:t>KELUARAN DAN HASIL</w:t>
                        </w:r>
                      </w:p>
                    </w:tc>
                    <w:tc>
                      <w:tcPr>
                        <w:tcW w:w="969" w:type="dxa"/>
                      </w:tcPr>
                      <w:p w:rsidR="005E34E3" w:rsidRDefault="005E34E3">
                        <w:pPr>
                          <w:pStyle w:val="TableParagraph"/>
                          <w:jc w:val="left"/>
                          <w:rPr>
                            <w:rFonts w:ascii="Times New Roman"/>
                          </w:rPr>
                        </w:pPr>
                      </w:p>
                    </w:tc>
                    <w:tc>
                      <w:tcPr>
                        <w:tcW w:w="570" w:type="dxa"/>
                      </w:tcPr>
                      <w:p w:rsidR="005E34E3" w:rsidRDefault="005E34E3">
                        <w:pPr>
                          <w:pStyle w:val="TableParagraph"/>
                          <w:jc w:val="left"/>
                          <w:rPr>
                            <w:rFonts w:ascii="Times New Roman"/>
                          </w:rPr>
                        </w:pPr>
                      </w:p>
                    </w:tc>
                  </w:tr>
                </w:tbl>
                <w:p w:rsidR="005E34E3" w:rsidRDefault="005E34E3" w:rsidP="005E34E3">
                  <w:pPr>
                    <w:pStyle w:val="BodyText"/>
                  </w:pPr>
                </w:p>
              </w:txbxContent>
            </v:textbox>
            <w10:wrap anchorx="page"/>
          </v:shape>
        </w:pict>
      </w:r>
      <w:r>
        <w:t>BB.</w:t>
      </w:r>
    </w:p>
    <w:p w:rsidR="005E34E3" w:rsidRDefault="005E34E3" w:rsidP="005E34E3">
      <w:pPr>
        <w:pStyle w:val="BodyText"/>
        <w:spacing w:before="167"/>
        <w:ind w:left="560"/>
      </w:pPr>
      <w:r>
        <w:t>5.</w:t>
      </w:r>
    </w:p>
    <w:p w:rsidR="005E34E3" w:rsidRDefault="005E34E3" w:rsidP="005E34E3">
      <w:pPr>
        <w:pStyle w:val="BodyText"/>
        <w:rPr>
          <w:sz w:val="28"/>
        </w:rPr>
      </w:pPr>
    </w:p>
    <w:p w:rsidR="005E34E3" w:rsidRDefault="005E34E3" w:rsidP="005E34E3">
      <w:pPr>
        <w:pStyle w:val="BodyText"/>
        <w:spacing w:before="7"/>
        <w:rPr>
          <w:sz w:val="23"/>
        </w:rPr>
      </w:pPr>
    </w:p>
    <w:p w:rsidR="005E34E3" w:rsidRDefault="005E34E3" w:rsidP="005E34E3">
      <w:pPr>
        <w:pStyle w:val="BodyText"/>
        <w:ind w:left="560"/>
      </w:pPr>
      <w:r>
        <w:t>6.</w:t>
      </w:r>
    </w:p>
    <w:p w:rsidR="005E34E3" w:rsidRDefault="005E34E3" w:rsidP="005E34E3">
      <w:pPr>
        <w:pStyle w:val="BodyText"/>
        <w:rPr>
          <w:sz w:val="28"/>
        </w:rPr>
      </w:pPr>
    </w:p>
    <w:p w:rsidR="005E34E3" w:rsidRDefault="005E34E3" w:rsidP="005E34E3">
      <w:pPr>
        <w:pStyle w:val="BodyText"/>
        <w:rPr>
          <w:sz w:val="28"/>
        </w:rPr>
      </w:pPr>
    </w:p>
    <w:p w:rsidR="005E34E3" w:rsidRDefault="005E34E3" w:rsidP="005E34E3">
      <w:pPr>
        <w:pStyle w:val="BodyText"/>
        <w:rPr>
          <w:sz w:val="28"/>
        </w:rPr>
      </w:pPr>
    </w:p>
    <w:p w:rsidR="005E34E3" w:rsidRDefault="005E34E3" w:rsidP="005E34E3">
      <w:pPr>
        <w:pStyle w:val="Heading3"/>
        <w:spacing w:before="188"/>
        <w:ind w:left="208"/>
      </w:pPr>
      <w:r>
        <w:t>CC.</w:t>
      </w:r>
    </w:p>
    <w:p w:rsidR="005E34E3" w:rsidRDefault="005E34E3" w:rsidP="005E34E3">
      <w:pPr>
        <w:pStyle w:val="ListParagraph"/>
        <w:numPr>
          <w:ilvl w:val="0"/>
          <w:numId w:val="15"/>
        </w:numPr>
        <w:tabs>
          <w:tab w:val="left" w:pos="889"/>
        </w:tabs>
        <w:spacing w:before="43"/>
        <w:rPr>
          <w:sz w:val="24"/>
        </w:rPr>
      </w:pPr>
      <w:r>
        <w:rPr>
          <w:sz w:val="24"/>
        </w:rPr>
        <w:t>Keluaran</w:t>
      </w:r>
    </w:p>
    <w:p w:rsidR="005E34E3" w:rsidRDefault="005E34E3" w:rsidP="005E34E3">
      <w:pPr>
        <w:pStyle w:val="BodyText"/>
        <w:tabs>
          <w:tab w:val="left" w:pos="2368"/>
          <w:tab w:val="left" w:pos="3579"/>
          <w:tab w:val="left" w:pos="4215"/>
          <w:tab w:val="left" w:pos="5442"/>
          <w:tab w:val="left" w:pos="6326"/>
          <w:tab w:val="left" w:pos="7469"/>
          <w:tab w:val="left" w:pos="8264"/>
          <w:tab w:val="left" w:pos="9272"/>
        </w:tabs>
        <w:spacing w:before="43" w:line="242" w:lineRule="auto"/>
        <w:ind w:left="916" w:right="572"/>
      </w:pPr>
      <w:r>
        <w:t>Penyediaan</w:t>
      </w:r>
      <w:r>
        <w:tab/>
        <w:t>makanan</w:t>
      </w:r>
      <w:r>
        <w:tab/>
        <w:t>dan</w:t>
      </w:r>
      <w:r>
        <w:tab/>
        <w:t>minuman</w:t>
      </w:r>
      <w:r>
        <w:tab/>
        <w:t>dalam</w:t>
      </w:r>
      <w:r>
        <w:tab/>
        <w:t>kegiatan</w:t>
      </w:r>
      <w:r>
        <w:tab/>
        <w:t>rapat</w:t>
      </w:r>
      <w:r>
        <w:tab/>
        <w:t>lingkup</w:t>
      </w:r>
      <w:r>
        <w:tab/>
      </w:r>
      <w:r>
        <w:rPr>
          <w:spacing w:val="-6"/>
        </w:rPr>
        <w:t xml:space="preserve">Biro </w:t>
      </w:r>
      <w:r>
        <w:t>Pemerintahan, Otonomi Daerah Dan</w:t>
      </w:r>
      <w:r>
        <w:rPr>
          <w:spacing w:val="-3"/>
        </w:rPr>
        <w:t xml:space="preserve"> </w:t>
      </w:r>
      <w:r>
        <w:t>Kerjasama.</w:t>
      </w:r>
    </w:p>
    <w:p w:rsidR="005E34E3" w:rsidRDefault="005E34E3" w:rsidP="005E34E3">
      <w:pPr>
        <w:pStyle w:val="BodyText"/>
        <w:spacing w:before="9"/>
        <w:rPr>
          <w:sz w:val="23"/>
        </w:rPr>
      </w:pPr>
    </w:p>
    <w:p w:rsidR="005E34E3" w:rsidRDefault="005E34E3" w:rsidP="005E34E3">
      <w:pPr>
        <w:pStyle w:val="ListParagraph"/>
        <w:numPr>
          <w:ilvl w:val="0"/>
          <w:numId w:val="15"/>
        </w:numPr>
        <w:tabs>
          <w:tab w:val="left" w:pos="929"/>
        </w:tabs>
        <w:ind w:left="928" w:hanging="361"/>
        <w:rPr>
          <w:sz w:val="24"/>
        </w:rPr>
      </w:pPr>
      <w:r>
        <w:rPr>
          <w:sz w:val="24"/>
        </w:rPr>
        <w:t>Hasil</w:t>
      </w:r>
    </w:p>
    <w:p w:rsidR="005E34E3" w:rsidRDefault="005E34E3" w:rsidP="005E34E3">
      <w:pPr>
        <w:pStyle w:val="BodyText"/>
        <w:spacing w:before="42"/>
        <w:ind w:left="928"/>
      </w:pPr>
      <w:r>
        <w:t>Persentase ketercapaian pelayanan umum, kepegawaian dan keuangan Biro Pemerintahan, Otonomi Daerah Dan Kerjasama 100%.</w:t>
      </w:r>
    </w:p>
    <w:p w:rsidR="005E34E3" w:rsidRDefault="005E34E3" w:rsidP="005E34E3">
      <w:pPr>
        <w:pStyle w:val="BodyText"/>
        <w:rPr>
          <w:sz w:val="28"/>
        </w:rPr>
      </w:pPr>
    </w:p>
    <w:p w:rsidR="005E34E3" w:rsidRDefault="005E34E3" w:rsidP="005E34E3">
      <w:pPr>
        <w:pStyle w:val="Heading3"/>
        <w:tabs>
          <w:tab w:val="left" w:pos="928"/>
        </w:tabs>
        <w:spacing w:before="191"/>
        <w:ind w:left="208"/>
      </w:pPr>
      <w:r>
        <w:t>DD.</w:t>
      </w:r>
      <w:r>
        <w:tab/>
        <w:t>RUANG</w:t>
      </w:r>
      <w:r>
        <w:rPr>
          <w:spacing w:val="1"/>
        </w:rPr>
        <w:t xml:space="preserve"> </w:t>
      </w:r>
      <w:r>
        <w:t>LINGKUP</w:t>
      </w:r>
    </w:p>
    <w:p w:rsidR="005E34E3" w:rsidRDefault="005E34E3" w:rsidP="005E34E3">
      <w:pPr>
        <w:pStyle w:val="ListParagraph"/>
        <w:numPr>
          <w:ilvl w:val="0"/>
          <w:numId w:val="12"/>
        </w:numPr>
        <w:tabs>
          <w:tab w:val="left" w:pos="929"/>
        </w:tabs>
        <w:spacing w:before="163"/>
        <w:rPr>
          <w:sz w:val="24"/>
        </w:rPr>
      </w:pPr>
      <w:r>
        <w:rPr>
          <w:sz w:val="24"/>
        </w:rPr>
        <w:t>Uraian Dan Batasan</w:t>
      </w:r>
      <w:r>
        <w:rPr>
          <w:spacing w:val="-4"/>
          <w:sz w:val="24"/>
        </w:rPr>
        <w:t xml:space="preserve"> </w:t>
      </w:r>
      <w:r>
        <w:rPr>
          <w:sz w:val="24"/>
        </w:rPr>
        <w:t>Kegiatan</w:t>
      </w:r>
    </w:p>
    <w:p w:rsidR="005E34E3" w:rsidRDefault="005E34E3" w:rsidP="005E34E3">
      <w:pPr>
        <w:pStyle w:val="BodyText"/>
        <w:spacing w:before="46"/>
        <w:ind w:left="928" w:right="561"/>
      </w:pPr>
      <w:r>
        <w:t>Kegiatan ini meliputi Penyediaan makanan dan minuman dalam kegiatan rapat lingkup Biro Pemerintahan, Otonomi Daerah Dan Kerjasama.</w:t>
      </w:r>
    </w:p>
    <w:p w:rsidR="005E34E3" w:rsidRDefault="005E34E3" w:rsidP="005E34E3">
      <w:pPr>
        <w:pStyle w:val="BodyText"/>
        <w:spacing w:before="10"/>
        <w:rPr>
          <w:sz w:val="33"/>
        </w:rPr>
      </w:pPr>
    </w:p>
    <w:p w:rsidR="005E34E3" w:rsidRDefault="005E34E3" w:rsidP="005E34E3">
      <w:pPr>
        <w:pStyle w:val="ListParagraph"/>
        <w:numPr>
          <w:ilvl w:val="0"/>
          <w:numId w:val="12"/>
        </w:numPr>
        <w:tabs>
          <w:tab w:val="left" w:pos="929"/>
        </w:tabs>
        <w:spacing w:after="43"/>
        <w:rPr>
          <w:sz w:val="24"/>
        </w:rPr>
      </w:pPr>
      <w:r>
        <w:rPr>
          <w:sz w:val="24"/>
        </w:rPr>
        <w:t>Tahapan, Waktu Dan Tempat</w:t>
      </w:r>
      <w:r>
        <w:rPr>
          <w:spacing w:val="-3"/>
          <w:sz w:val="24"/>
        </w:rPr>
        <w:t xml:space="preserve"> </w:t>
      </w:r>
      <w:r>
        <w:rPr>
          <w:sz w:val="24"/>
        </w:rPr>
        <w:t>Pelaksanaan</w:t>
      </w:r>
    </w:p>
    <w:tbl>
      <w:tblPr>
        <w:tblW w:w="0" w:type="auto"/>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9"/>
        <w:gridCol w:w="1277"/>
        <w:gridCol w:w="488"/>
        <w:gridCol w:w="532"/>
        <w:gridCol w:w="536"/>
        <w:gridCol w:w="540"/>
        <w:gridCol w:w="488"/>
        <w:gridCol w:w="505"/>
        <w:gridCol w:w="468"/>
        <w:gridCol w:w="524"/>
        <w:gridCol w:w="568"/>
        <w:gridCol w:w="564"/>
        <w:gridCol w:w="568"/>
        <w:gridCol w:w="569"/>
        <w:gridCol w:w="1024"/>
      </w:tblGrid>
      <w:tr w:rsidR="005E34E3" w:rsidTr="00B63D80">
        <w:trPr>
          <w:trHeight w:val="194"/>
        </w:trPr>
        <w:tc>
          <w:tcPr>
            <w:tcW w:w="569" w:type="dxa"/>
            <w:vMerge w:val="restart"/>
          </w:tcPr>
          <w:p w:rsidR="005E34E3" w:rsidRDefault="005E34E3" w:rsidP="00B63D80">
            <w:pPr>
              <w:pStyle w:val="TableParagraph"/>
              <w:spacing w:before="103"/>
              <w:ind w:left="171"/>
              <w:jc w:val="left"/>
              <w:rPr>
                <w:sz w:val="16"/>
              </w:rPr>
            </w:pPr>
            <w:r>
              <w:rPr>
                <w:sz w:val="16"/>
              </w:rPr>
              <w:t>NO</w:t>
            </w:r>
          </w:p>
        </w:tc>
        <w:tc>
          <w:tcPr>
            <w:tcW w:w="1277" w:type="dxa"/>
            <w:vMerge w:val="restart"/>
          </w:tcPr>
          <w:p w:rsidR="005E34E3" w:rsidRDefault="005E34E3" w:rsidP="00B63D80">
            <w:pPr>
              <w:pStyle w:val="TableParagraph"/>
              <w:spacing w:before="103"/>
              <w:ind w:left="294"/>
              <w:jc w:val="left"/>
              <w:rPr>
                <w:sz w:val="16"/>
              </w:rPr>
            </w:pPr>
            <w:r>
              <w:rPr>
                <w:sz w:val="16"/>
              </w:rPr>
              <w:t>TAHAPAN</w:t>
            </w:r>
          </w:p>
        </w:tc>
        <w:tc>
          <w:tcPr>
            <w:tcW w:w="6350" w:type="dxa"/>
            <w:gridSpan w:val="12"/>
          </w:tcPr>
          <w:p w:rsidR="005E34E3" w:rsidRDefault="005E34E3" w:rsidP="00B63D80">
            <w:pPr>
              <w:pStyle w:val="TableParagraph"/>
              <w:spacing w:before="3" w:line="171" w:lineRule="exact"/>
              <w:ind w:left="2699" w:right="2692"/>
              <w:rPr>
                <w:sz w:val="16"/>
              </w:rPr>
            </w:pPr>
            <w:r>
              <w:rPr>
                <w:sz w:val="16"/>
              </w:rPr>
              <w:t>TAHUN 2019</w:t>
            </w:r>
          </w:p>
        </w:tc>
        <w:tc>
          <w:tcPr>
            <w:tcW w:w="1024" w:type="dxa"/>
            <w:vMerge w:val="restart"/>
          </w:tcPr>
          <w:p w:rsidR="005E34E3" w:rsidRDefault="005E34E3" w:rsidP="00B63D80">
            <w:pPr>
              <w:pStyle w:val="TableParagraph"/>
              <w:spacing w:before="103"/>
              <w:ind w:left="218"/>
              <w:jc w:val="left"/>
              <w:rPr>
                <w:sz w:val="16"/>
              </w:rPr>
            </w:pPr>
            <w:r>
              <w:rPr>
                <w:sz w:val="16"/>
              </w:rPr>
              <w:t>TEMPAT</w:t>
            </w:r>
          </w:p>
        </w:tc>
      </w:tr>
      <w:tr w:rsidR="005E34E3" w:rsidTr="00B63D80">
        <w:trPr>
          <w:trHeight w:val="194"/>
        </w:trPr>
        <w:tc>
          <w:tcPr>
            <w:tcW w:w="569" w:type="dxa"/>
            <w:vMerge/>
            <w:tcBorders>
              <w:top w:val="nil"/>
            </w:tcBorders>
          </w:tcPr>
          <w:p w:rsidR="005E34E3" w:rsidRDefault="005E34E3" w:rsidP="00B63D80">
            <w:pPr>
              <w:rPr>
                <w:sz w:val="2"/>
                <w:szCs w:val="2"/>
              </w:rPr>
            </w:pPr>
          </w:p>
        </w:tc>
        <w:tc>
          <w:tcPr>
            <w:tcW w:w="1277" w:type="dxa"/>
            <w:vMerge/>
            <w:tcBorders>
              <w:top w:val="nil"/>
            </w:tcBorders>
          </w:tcPr>
          <w:p w:rsidR="005E34E3" w:rsidRDefault="005E34E3" w:rsidP="00B63D80">
            <w:pPr>
              <w:rPr>
                <w:sz w:val="2"/>
                <w:szCs w:val="2"/>
              </w:rPr>
            </w:pPr>
          </w:p>
        </w:tc>
        <w:tc>
          <w:tcPr>
            <w:tcW w:w="488" w:type="dxa"/>
          </w:tcPr>
          <w:p w:rsidR="005E34E3" w:rsidRDefault="005E34E3" w:rsidP="00B63D80">
            <w:pPr>
              <w:pStyle w:val="TableParagraph"/>
              <w:spacing w:before="3" w:line="171" w:lineRule="exact"/>
              <w:ind w:left="82" w:right="77"/>
              <w:rPr>
                <w:sz w:val="16"/>
              </w:rPr>
            </w:pPr>
            <w:r>
              <w:rPr>
                <w:sz w:val="16"/>
              </w:rPr>
              <w:t>JAN</w:t>
            </w:r>
          </w:p>
        </w:tc>
        <w:tc>
          <w:tcPr>
            <w:tcW w:w="532" w:type="dxa"/>
          </w:tcPr>
          <w:p w:rsidR="005E34E3" w:rsidRDefault="005E34E3" w:rsidP="00B63D80">
            <w:pPr>
              <w:pStyle w:val="TableParagraph"/>
              <w:spacing w:before="3" w:line="171" w:lineRule="exact"/>
              <w:ind w:left="106" w:right="107"/>
              <w:rPr>
                <w:sz w:val="16"/>
              </w:rPr>
            </w:pPr>
            <w:r>
              <w:rPr>
                <w:sz w:val="16"/>
              </w:rPr>
              <w:t>FEB</w:t>
            </w:r>
          </w:p>
        </w:tc>
        <w:tc>
          <w:tcPr>
            <w:tcW w:w="536" w:type="dxa"/>
          </w:tcPr>
          <w:p w:rsidR="005E34E3" w:rsidRDefault="005E34E3" w:rsidP="00B63D80">
            <w:pPr>
              <w:pStyle w:val="TableParagraph"/>
              <w:spacing w:before="3" w:line="171" w:lineRule="exact"/>
              <w:ind w:left="86" w:right="81"/>
              <w:rPr>
                <w:sz w:val="16"/>
              </w:rPr>
            </w:pPr>
            <w:r>
              <w:rPr>
                <w:sz w:val="16"/>
              </w:rPr>
              <w:t>MAR</w:t>
            </w:r>
          </w:p>
        </w:tc>
        <w:tc>
          <w:tcPr>
            <w:tcW w:w="540" w:type="dxa"/>
          </w:tcPr>
          <w:p w:rsidR="005E34E3" w:rsidRDefault="005E34E3" w:rsidP="00B63D80">
            <w:pPr>
              <w:pStyle w:val="TableParagraph"/>
              <w:spacing w:before="3" w:line="171" w:lineRule="exact"/>
              <w:ind w:left="106" w:right="100"/>
              <w:rPr>
                <w:sz w:val="16"/>
              </w:rPr>
            </w:pPr>
            <w:r>
              <w:rPr>
                <w:sz w:val="16"/>
              </w:rPr>
              <w:t>APR</w:t>
            </w:r>
          </w:p>
        </w:tc>
        <w:tc>
          <w:tcPr>
            <w:tcW w:w="488" w:type="dxa"/>
          </w:tcPr>
          <w:p w:rsidR="005E34E3" w:rsidRDefault="005E34E3" w:rsidP="00B63D80">
            <w:pPr>
              <w:pStyle w:val="TableParagraph"/>
              <w:spacing w:before="3" w:line="171" w:lineRule="exact"/>
              <w:ind w:left="80" w:right="81"/>
              <w:rPr>
                <w:sz w:val="16"/>
              </w:rPr>
            </w:pPr>
            <w:r>
              <w:rPr>
                <w:sz w:val="16"/>
              </w:rPr>
              <w:t>MEI</w:t>
            </w:r>
          </w:p>
        </w:tc>
        <w:tc>
          <w:tcPr>
            <w:tcW w:w="505" w:type="dxa"/>
          </w:tcPr>
          <w:p w:rsidR="005E34E3" w:rsidRDefault="005E34E3" w:rsidP="00B63D80">
            <w:pPr>
              <w:pStyle w:val="TableParagraph"/>
              <w:spacing w:before="3" w:line="171" w:lineRule="exact"/>
              <w:ind w:left="90" w:right="86"/>
              <w:rPr>
                <w:sz w:val="16"/>
              </w:rPr>
            </w:pPr>
            <w:r>
              <w:rPr>
                <w:sz w:val="16"/>
              </w:rPr>
              <w:t>JUN</w:t>
            </w:r>
          </w:p>
        </w:tc>
        <w:tc>
          <w:tcPr>
            <w:tcW w:w="468" w:type="dxa"/>
          </w:tcPr>
          <w:p w:rsidR="005E34E3" w:rsidRDefault="005E34E3" w:rsidP="00B63D80">
            <w:pPr>
              <w:pStyle w:val="TableParagraph"/>
              <w:spacing w:before="3" w:line="171" w:lineRule="exact"/>
              <w:ind w:left="83" w:right="83"/>
              <w:rPr>
                <w:sz w:val="16"/>
              </w:rPr>
            </w:pPr>
            <w:r>
              <w:rPr>
                <w:sz w:val="16"/>
              </w:rPr>
              <w:t>JUL</w:t>
            </w:r>
          </w:p>
        </w:tc>
        <w:tc>
          <w:tcPr>
            <w:tcW w:w="524" w:type="dxa"/>
          </w:tcPr>
          <w:p w:rsidR="005E34E3" w:rsidRDefault="005E34E3" w:rsidP="00B63D80">
            <w:pPr>
              <w:pStyle w:val="TableParagraph"/>
              <w:spacing w:before="3" w:line="171" w:lineRule="exact"/>
              <w:ind w:left="87" w:right="89"/>
              <w:rPr>
                <w:sz w:val="16"/>
              </w:rPr>
            </w:pPr>
            <w:r>
              <w:rPr>
                <w:sz w:val="16"/>
              </w:rPr>
              <w:t>AGT</w:t>
            </w:r>
          </w:p>
        </w:tc>
        <w:tc>
          <w:tcPr>
            <w:tcW w:w="568" w:type="dxa"/>
          </w:tcPr>
          <w:p w:rsidR="005E34E3" w:rsidRDefault="005E34E3" w:rsidP="00B63D80">
            <w:pPr>
              <w:pStyle w:val="TableParagraph"/>
              <w:spacing w:before="3" w:line="171" w:lineRule="exact"/>
              <w:ind w:left="99" w:right="100"/>
              <w:rPr>
                <w:sz w:val="16"/>
              </w:rPr>
            </w:pPr>
            <w:r>
              <w:rPr>
                <w:sz w:val="16"/>
              </w:rPr>
              <w:t>SEP</w:t>
            </w:r>
          </w:p>
        </w:tc>
        <w:tc>
          <w:tcPr>
            <w:tcW w:w="564" w:type="dxa"/>
          </w:tcPr>
          <w:p w:rsidR="005E34E3" w:rsidRDefault="005E34E3" w:rsidP="00B63D80">
            <w:pPr>
              <w:pStyle w:val="TableParagraph"/>
              <w:spacing w:before="3" w:line="171" w:lineRule="exact"/>
              <w:ind w:left="106" w:right="106"/>
              <w:rPr>
                <w:sz w:val="16"/>
              </w:rPr>
            </w:pPr>
            <w:r>
              <w:rPr>
                <w:sz w:val="16"/>
              </w:rPr>
              <w:t>OKT</w:t>
            </w:r>
          </w:p>
        </w:tc>
        <w:tc>
          <w:tcPr>
            <w:tcW w:w="568" w:type="dxa"/>
          </w:tcPr>
          <w:p w:rsidR="005E34E3" w:rsidRDefault="005E34E3" w:rsidP="00B63D80">
            <w:pPr>
              <w:pStyle w:val="TableParagraph"/>
              <w:spacing w:before="3" w:line="171" w:lineRule="exact"/>
              <w:ind w:left="102" w:right="100"/>
              <w:rPr>
                <w:sz w:val="16"/>
              </w:rPr>
            </w:pPr>
            <w:r>
              <w:rPr>
                <w:sz w:val="16"/>
              </w:rPr>
              <w:t>NOV</w:t>
            </w:r>
          </w:p>
        </w:tc>
        <w:tc>
          <w:tcPr>
            <w:tcW w:w="569" w:type="dxa"/>
          </w:tcPr>
          <w:p w:rsidR="005E34E3" w:rsidRDefault="005E34E3" w:rsidP="00B63D80">
            <w:pPr>
              <w:pStyle w:val="TableParagraph"/>
              <w:spacing w:before="3" w:line="171" w:lineRule="exact"/>
              <w:ind w:left="117" w:right="114"/>
              <w:rPr>
                <w:sz w:val="16"/>
              </w:rPr>
            </w:pPr>
            <w:r>
              <w:rPr>
                <w:sz w:val="16"/>
              </w:rPr>
              <w:t>DES</w:t>
            </w:r>
          </w:p>
        </w:tc>
        <w:tc>
          <w:tcPr>
            <w:tcW w:w="1024" w:type="dxa"/>
            <w:vMerge/>
            <w:tcBorders>
              <w:top w:val="nil"/>
            </w:tcBorders>
          </w:tcPr>
          <w:p w:rsidR="005E34E3" w:rsidRDefault="005E34E3" w:rsidP="00B63D80">
            <w:pPr>
              <w:rPr>
                <w:sz w:val="2"/>
                <w:szCs w:val="2"/>
              </w:rPr>
            </w:pPr>
          </w:p>
        </w:tc>
      </w:tr>
      <w:tr w:rsidR="005E34E3" w:rsidTr="00B63D80">
        <w:trPr>
          <w:trHeight w:val="962"/>
        </w:trPr>
        <w:tc>
          <w:tcPr>
            <w:tcW w:w="569" w:type="dxa"/>
          </w:tcPr>
          <w:p w:rsidR="005E34E3" w:rsidRDefault="005E34E3" w:rsidP="00B63D80">
            <w:pPr>
              <w:pStyle w:val="TableParagraph"/>
              <w:spacing w:line="193" w:lineRule="exact"/>
              <w:ind w:left="7"/>
              <w:rPr>
                <w:sz w:val="16"/>
              </w:rPr>
            </w:pPr>
            <w:r>
              <w:rPr>
                <w:sz w:val="16"/>
              </w:rPr>
              <w:t>1</w:t>
            </w:r>
          </w:p>
        </w:tc>
        <w:tc>
          <w:tcPr>
            <w:tcW w:w="1277" w:type="dxa"/>
          </w:tcPr>
          <w:p w:rsidR="005E34E3" w:rsidRDefault="005E34E3" w:rsidP="00B63D80">
            <w:pPr>
              <w:pStyle w:val="TableParagraph"/>
              <w:ind w:left="106" w:right="101"/>
              <w:jc w:val="left"/>
              <w:rPr>
                <w:sz w:val="16"/>
              </w:rPr>
            </w:pPr>
            <w:r>
              <w:rPr>
                <w:sz w:val="16"/>
              </w:rPr>
              <w:t>Penyediaan makan minum rapat perangkat</w:t>
            </w:r>
          </w:p>
          <w:p w:rsidR="005E34E3" w:rsidRDefault="005E34E3" w:rsidP="00B63D80">
            <w:pPr>
              <w:pStyle w:val="TableParagraph"/>
              <w:spacing w:before="3" w:line="167" w:lineRule="exact"/>
              <w:ind w:left="106"/>
              <w:jc w:val="left"/>
              <w:rPr>
                <w:sz w:val="16"/>
              </w:rPr>
            </w:pPr>
            <w:r>
              <w:rPr>
                <w:sz w:val="16"/>
              </w:rPr>
              <w:t>daerah</w:t>
            </w:r>
          </w:p>
        </w:tc>
        <w:tc>
          <w:tcPr>
            <w:tcW w:w="488" w:type="dxa"/>
          </w:tcPr>
          <w:p w:rsidR="005E34E3" w:rsidRDefault="005E34E3" w:rsidP="00B63D80">
            <w:pPr>
              <w:pStyle w:val="TableParagraph"/>
              <w:spacing w:line="193" w:lineRule="exact"/>
              <w:ind w:left="3"/>
              <w:rPr>
                <w:sz w:val="16"/>
              </w:rPr>
            </w:pPr>
            <w:r>
              <w:rPr>
                <w:sz w:val="16"/>
              </w:rPr>
              <w:t>X</w:t>
            </w:r>
          </w:p>
        </w:tc>
        <w:tc>
          <w:tcPr>
            <w:tcW w:w="532" w:type="dxa"/>
          </w:tcPr>
          <w:p w:rsidR="005E34E3" w:rsidRDefault="005E34E3" w:rsidP="00B63D80">
            <w:pPr>
              <w:pStyle w:val="TableParagraph"/>
              <w:spacing w:line="193" w:lineRule="exact"/>
              <w:ind w:right="1"/>
              <w:rPr>
                <w:sz w:val="16"/>
              </w:rPr>
            </w:pPr>
            <w:r>
              <w:rPr>
                <w:sz w:val="16"/>
              </w:rPr>
              <w:t>X</w:t>
            </w:r>
          </w:p>
        </w:tc>
        <w:tc>
          <w:tcPr>
            <w:tcW w:w="536" w:type="dxa"/>
          </w:tcPr>
          <w:p w:rsidR="005E34E3" w:rsidRDefault="005E34E3" w:rsidP="00B63D80">
            <w:pPr>
              <w:pStyle w:val="TableParagraph"/>
              <w:spacing w:line="193" w:lineRule="exact"/>
              <w:ind w:left="3"/>
              <w:rPr>
                <w:sz w:val="16"/>
              </w:rPr>
            </w:pPr>
            <w:r>
              <w:rPr>
                <w:sz w:val="16"/>
              </w:rPr>
              <w:t>X</w:t>
            </w:r>
          </w:p>
        </w:tc>
        <w:tc>
          <w:tcPr>
            <w:tcW w:w="540" w:type="dxa"/>
          </w:tcPr>
          <w:p w:rsidR="005E34E3" w:rsidRDefault="005E34E3" w:rsidP="00B63D80">
            <w:pPr>
              <w:pStyle w:val="TableParagraph"/>
              <w:spacing w:line="193" w:lineRule="exact"/>
              <w:ind w:left="8"/>
              <w:rPr>
                <w:sz w:val="16"/>
              </w:rPr>
            </w:pPr>
            <w:r>
              <w:rPr>
                <w:sz w:val="16"/>
              </w:rPr>
              <w:t>X</w:t>
            </w:r>
          </w:p>
        </w:tc>
        <w:tc>
          <w:tcPr>
            <w:tcW w:w="488" w:type="dxa"/>
          </w:tcPr>
          <w:p w:rsidR="005E34E3" w:rsidRDefault="005E34E3" w:rsidP="00B63D80">
            <w:pPr>
              <w:pStyle w:val="TableParagraph"/>
              <w:spacing w:line="193" w:lineRule="exact"/>
              <w:ind w:right="1"/>
              <w:rPr>
                <w:sz w:val="16"/>
              </w:rPr>
            </w:pPr>
            <w:r>
              <w:rPr>
                <w:sz w:val="16"/>
              </w:rPr>
              <w:t>X</w:t>
            </w:r>
          </w:p>
        </w:tc>
        <w:tc>
          <w:tcPr>
            <w:tcW w:w="505" w:type="dxa"/>
          </w:tcPr>
          <w:p w:rsidR="005E34E3" w:rsidRDefault="005E34E3" w:rsidP="00B63D80">
            <w:pPr>
              <w:pStyle w:val="TableParagraph"/>
              <w:spacing w:line="193" w:lineRule="exact"/>
              <w:ind w:left="3"/>
              <w:rPr>
                <w:sz w:val="16"/>
              </w:rPr>
            </w:pPr>
            <w:r>
              <w:rPr>
                <w:sz w:val="16"/>
              </w:rPr>
              <w:t>X</w:t>
            </w:r>
          </w:p>
        </w:tc>
        <w:tc>
          <w:tcPr>
            <w:tcW w:w="468" w:type="dxa"/>
          </w:tcPr>
          <w:p w:rsidR="005E34E3" w:rsidRDefault="005E34E3" w:rsidP="00B63D80">
            <w:pPr>
              <w:pStyle w:val="TableParagraph"/>
              <w:spacing w:line="193" w:lineRule="exact"/>
              <w:rPr>
                <w:sz w:val="16"/>
              </w:rPr>
            </w:pPr>
            <w:r>
              <w:rPr>
                <w:sz w:val="16"/>
              </w:rPr>
              <w:t>X</w:t>
            </w:r>
          </w:p>
        </w:tc>
        <w:tc>
          <w:tcPr>
            <w:tcW w:w="524" w:type="dxa"/>
          </w:tcPr>
          <w:p w:rsidR="005E34E3" w:rsidRDefault="005E34E3" w:rsidP="00B63D80">
            <w:pPr>
              <w:pStyle w:val="TableParagraph"/>
              <w:spacing w:line="193" w:lineRule="exact"/>
              <w:ind w:right="1"/>
              <w:rPr>
                <w:sz w:val="16"/>
              </w:rPr>
            </w:pPr>
            <w:r>
              <w:rPr>
                <w:sz w:val="16"/>
              </w:rPr>
              <w:t>X</w:t>
            </w:r>
          </w:p>
        </w:tc>
        <w:tc>
          <w:tcPr>
            <w:tcW w:w="568" w:type="dxa"/>
          </w:tcPr>
          <w:p w:rsidR="005E34E3" w:rsidRDefault="005E34E3" w:rsidP="00B63D80">
            <w:pPr>
              <w:pStyle w:val="TableParagraph"/>
              <w:spacing w:line="193" w:lineRule="exact"/>
              <w:ind w:left="2"/>
              <w:rPr>
                <w:sz w:val="16"/>
              </w:rPr>
            </w:pPr>
            <w:r>
              <w:rPr>
                <w:sz w:val="16"/>
              </w:rPr>
              <w:t>X</w:t>
            </w:r>
          </w:p>
        </w:tc>
        <w:tc>
          <w:tcPr>
            <w:tcW w:w="564" w:type="dxa"/>
          </w:tcPr>
          <w:p w:rsidR="005E34E3" w:rsidRDefault="005E34E3" w:rsidP="00B63D80">
            <w:pPr>
              <w:pStyle w:val="TableParagraph"/>
              <w:spacing w:line="193" w:lineRule="exact"/>
              <w:rPr>
                <w:sz w:val="16"/>
              </w:rPr>
            </w:pPr>
            <w:r>
              <w:rPr>
                <w:sz w:val="16"/>
              </w:rPr>
              <w:t>X</w:t>
            </w:r>
          </w:p>
        </w:tc>
        <w:tc>
          <w:tcPr>
            <w:tcW w:w="568" w:type="dxa"/>
          </w:tcPr>
          <w:p w:rsidR="005E34E3" w:rsidRDefault="005E34E3" w:rsidP="00B63D80">
            <w:pPr>
              <w:pStyle w:val="TableParagraph"/>
              <w:spacing w:line="193" w:lineRule="exact"/>
              <w:ind w:left="4"/>
              <w:rPr>
                <w:sz w:val="16"/>
              </w:rPr>
            </w:pPr>
            <w:r>
              <w:rPr>
                <w:sz w:val="16"/>
              </w:rPr>
              <w:t>X</w:t>
            </w:r>
          </w:p>
        </w:tc>
        <w:tc>
          <w:tcPr>
            <w:tcW w:w="569" w:type="dxa"/>
          </w:tcPr>
          <w:p w:rsidR="005E34E3" w:rsidRDefault="005E34E3" w:rsidP="00B63D80">
            <w:pPr>
              <w:pStyle w:val="TableParagraph"/>
              <w:spacing w:line="193" w:lineRule="exact"/>
              <w:ind w:left="3"/>
              <w:rPr>
                <w:sz w:val="16"/>
              </w:rPr>
            </w:pPr>
            <w:r>
              <w:rPr>
                <w:sz w:val="16"/>
              </w:rPr>
              <w:t>X</w:t>
            </w:r>
          </w:p>
        </w:tc>
        <w:tc>
          <w:tcPr>
            <w:tcW w:w="1024" w:type="dxa"/>
          </w:tcPr>
          <w:p w:rsidR="005E34E3" w:rsidRDefault="005E34E3" w:rsidP="00B63D80">
            <w:pPr>
              <w:pStyle w:val="TableParagraph"/>
              <w:spacing w:line="193" w:lineRule="exact"/>
              <w:ind w:left="106"/>
              <w:jc w:val="left"/>
              <w:rPr>
                <w:sz w:val="16"/>
              </w:rPr>
            </w:pPr>
            <w:r>
              <w:rPr>
                <w:sz w:val="16"/>
              </w:rPr>
              <w:t>Semarang</w:t>
            </w:r>
          </w:p>
        </w:tc>
      </w:tr>
    </w:tbl>
    <w:p w:rsidR="005E34E3" w:rsidRDefault="005E34E3" w:rsidP="005E34E3">
      <w:pPr>
        <w:pStyle w:val="BodyText"/>
        <w:spacing w:before="5"/>
        <w:rPr>
          <w:sz w:val="31"/>
        </w:rPr>
      </w:pPr>
    </w:p>
    <w:p w:rsidR="005E34E3" w:rsidRDefault="005E34E3" w:rsidP="005E34E3">
      <w:pPr>
        <w:pStyle w:val="ListParagraph"/>
        <w:numPr>
          <w:ilvl w:val="0"/>
          <w:numId w:val="12"/>
        </w:numPr>
        <w:tabs>
          <w:tab w:val="left" w:pos="929"/>
        </w:tabs>
        <w:jc w:val="both"/>
        <w:rPr>
          <w:sz w:val="24"/>
        </w:rPr>
      </w:pPr>
      <w:r>
        <w:rPr>
          <w:sz w:val="24"/>
        </w:rPr>
        <w:t>Sumber</w:t>
      </w:r>
      <w:r>
        <w:rPr>
          <w:spacing w:val="1"/>
          <w:sz w:val="24"/>
        </w:rPr>
        <w:t xml:space="preserve"> </w:t>
      </w:r>
      <w:r>
        <w:rPr>
          <w:sz w:val="24"/>
        </w:rPr>
        <w:t>Pendanaan</w:t>
      </w:r>
    </w:p>
    <w:p w:rsidR="005E34E3" w:rsidRDefault="005E34E3" w:rsidP="005E34E3">
      <w:pPr>
        <w:pStyle w:val="BodyText"/>
        <w:spacing w:before="43"/>
        <w:ind w:left="928" w:right="567"/>
        <w:jc w:val="both"/>
      </w:pPr>
      <w:r>
        <w:t>Semua biaya yang timbul dalam pelaksanaan kegiatan ini bersumber dari APBD Provinsi Jawa Tengah dengan anggaran sebesar Rp.20.000.000,00 sebagaimana RAB terlampir.</w:t>
      </w:r>
    </w:p>
    <w:p w:rsidR="005E34E3" w:rsidRDefault="005E34E3" w:rsidP="005E34E3">
      <w:pPr>
        <w:pStyle w:val="BodyText"/>
        <w:spacing w:before="1"/>
        <w:rPr>
          <w:sz w:val="29"/>
        </w:rPr>
      </w:pPr>
    </w:p>
    <w:p w:rsidR="005E34E3" w:rsidRDefault="005E34E3" w:rsidP="005E34E3">
      <w:pPr>
        <w:pStyle w:val="ListParagraph"/>
        <w:numPr>
          <w:ilvl w:val="0"/>
          <w:numId w:val="12"/>
        </w:numPr>
        <w:tabs>
          <w:tab w:val="left" w:pos="929"/>
        </w:tabs>
        <w:jc w:val="both"/>
        <w:rPr>
          <w:sz w:val="24"/>
        </w:rPr>
      </w:pPr>
      <w:r>
        <w:rPr>
          <w:sz w:val="24"/>
        </w:rPr>
        <w:t>Pelaksana</w:t>
      </w:r>
      <w:r>
        <w:rPr>
          <w:spacing w:val="-3"/>
          <w:sz w:val="24"/>
        </w:rPr>
        <w:t xml:space="preserve"> </w:t>
      </w:r>
      <w:r>
        <w:rPr>
          <w:sz w:val="24"/>
        </w:rPr>
        <w:t>Kegiatan</w:t>
      </w:r>
    </w:p>
    <w:p w:rsidR="005E34E3" w:rsidRDefault="005E34E3" w:rsidP="005E34E3">
      <w:pPr>
        <w:pStyle w:val="BodyText"/>
        <w:spacing w:before="43"/>
        <w:ind w:left="928" w:right="564"/>
        <w:jc w:val="both"/>
      </w:pPr>
      <w:r>
        <w:t>Pelaksana kegiatan adalah Sub Bagian Tata Usaha Biro pada Bagian Pemerintahan Biro Pemerintahan, Otonomi  Daerah  Dan  Kerjasama  Sekretariat  Daerah Provinsi Jawa</w:t>
      </w:r>
      <w:r>
        <w:rPr>
          <w:spacing w:val="-2"/>
        </w:rPr>
        <w:t xml:space="preserve"> </w:t>
      </w:r>
      <w:r>
        <w:t>Tengah.</w:t>
      </w:r>
    </w:p>
    <w:p w:rsidR="005E34E3" w:rsidRDefault="005E34E3" w:rsidP="005E34E3">
      <w:pPr>
        <w:pStyle w:val="BodyText"/>
        <w:rPr>
          <w:sz w:val="28"/>
        </w:rPr>
      </w:pPr>
    </w:p>
    <w:p w:rsidR="005E34E3" w:rsidRDefault="005E34E3" w:rsidP="005E34E3">
      <w:pPr>
        <w:pStyle w:val="BodyText"/>
        <w:rPr>
          <w:sz w:val="28"/>
        </w:rPr>
      </w:pPr>
    </w:p>
    <w:p w:rsidR="005E34E3" w:rsidRDefault="005E34E3" w:rsidP="005E34E3">
      <w:pPr>
        <w:pStyle w:val="Heading3"/>
        <w:tabs>
          <w:tab w:val="left" w:pos="928"/>
        </w:tabs>
        <w:spacing w:before="171"/>
        <w:ind w:left="208"/>
      </w:pPr>
      <w:r>
        <w:t>EE.</w:t>
      </w:r>
      <w:r>
        <w:tab/>
        <w:t>PENUTUP</w:t>
      </w:r>
    </w:p>
    <w:p w:rsidR="005E34E3" w:rsidRDefault="005E34E3" w:rsidP="005E34E3">
      <w:pPr>
        <w:pStyle w:val="BodyText"/>
        <w:spacing w:before="82" w:line="242" w:lineRule="auto"/>
        <w:ind w:left="564" w:right="561" w:firstLine="636"/>
      </w:pPr>
      <w:r>
        <w:t>Demikian Kerangka Acuan Kerja ini disusun sebagai panduan pelaksanaan kegiatan Tahun Anggaran 2019.</w:t>
      </w:r>
    </w:p>
    <w:p w:rsidR="005E34E3" w:rsidRDefault="005E34E3" w:rsidP="005E34E3">
      <w:pPr>
        <w:spacing w:line="242" w:lineRule="auto"/>
        <w:sectPr w:rsidR="005E34E3">
          <w:pgSz w:w="12240" w:h="20160"/>
          <w:pgMar w:top="640" w:right="600" w:bottom="280" w:left="1380" w:header="720" w:footer="720" w:gutter="0"/>
          <w:cols w:space="720"/>
        </w:sectPr>
      </w:pPr>
    </w:p>
    <w:p w:rsidR="005E34E3" w:rsidRDefault="005E34E3" w:rsidP="005E34E3">
      <w:pPr>
        <w:pStyle w:val="BodyText"/>
        <w:spacing w:before="80"/>
        <w:ind w:left="4866" w:right="1443" w:firstLine="3"/>
        <w:jc w:val="center"/>
      </w:pPr>
      <w:r>
        <w:lastRenderedPageBreak/>
        <w:t>KEPALA BIRO PEMERINTAHAN, OTONOMI DAERAH DAN KERJASAMA</w:t>
      </w:r>
    </w:p>
    <w:p w:rsidR="005E34E3" w:rsidRDefault="005E34E3" w:rsidP="005E34E3">
      <w:pPr>
        <w:pStyle w:val="BodyText"/>
        <w:rPr>
          <w:sz w:val="28"/>
        </w:rPr>
      </w:pPr>
    </w:p>
    <w:p w:rsidR="005E34E3" w:rsidRDefault="005E34E3" w:rsidP="005E34E3">
      <w:pPr>
        <w:pStyle w:val="BodyText"/>
        <w:spacing w:before="243" w:line="289" w:lineRule="exact"/>
        <w:ind w:left="4027" w:right="606"/>
        <w:jc w:val="center"/>
      </w:pPr>
      <w:r>
        <w:rPr>
          <w:u w:val="single"/>
        </w:rPr>
        <w:t>HERRU SETIADHIE, S.H., M.Si</w:t>
      </w:r>
    </w:p>
    <w:p w:rsidR="005E34E3" w:rsidRDefault="005E34E3" w:rsidP="005E34E3">
      <w:pPr>
        <w:pStyle w:val="BodyText"/>
        <w:spacing w:line="242" w:lineRule="auto"/>
        <w:ind w:left="5286" w:right="1841" w:firstLine="336"/>
      </w:pPr>
      <w:r>
        <w:t>Pembina Utama Madya NIP. 19601014 198903 1 002</w:t>
      </w:r>
    </w:p>
    <w:p w:rsidR="00723DDB" w:rsidRPr="005E34E3" w:rsidRDefault="00723DDB" w:rsidP="005E34E3"/>
    <w:sectPr w:rsidR="00723DDB" w:rsidRPr="005E34E3" w:rsidSect="00723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D62"/>
    <w:multiLevelType w:val="hybridMultilevel"/>
    <w:tmpl w:val="E2BE3EE4"/>
    <w:lvl w:ilvl="0" w:tplc="1514E386">
      <w:start w:val="1"/>
      <w:numFmt w:val="upperLetter"/>
      <w:lvlText w:val="%1."/>
      <w:lvlJc w:val="left"/>
      <w:pPr>
        <w:ind w:left="776" w:hanging="540"/>
        <w:jc w:val="left"/>
      </w:pPr>
      <w:rPr>
        <w:rFonts w:hint="default"/>
        <w:b/>
        <w:bCs/>
        <w:spacing w:val="-2"/>
        <w:w w:val="100"/>
        <w:lang/>
      </w:rPr>
    </w:lvl>
    <w:lvl w:ilvl="1" w:tplc="3D7C2466">
      <w:start w:val="1"/>
      <w:numFmt w:val="decimal"/>
      <w:lvlText w:val="%2."/>
      <w:lvlJc w:val="left"/>
      <w:pPr>
        <w:ind w:left="924" w:hanging="360"/>
        <w:jc w:val="left"/>
      </w:pPr>
      <w:rPr>
        <w:rFonts w:hint="default"/>
        <w:spacing w:val="-3"/>
        <w:w w:val="100"/>
        <w:lang/>
      </w:rPr>
    </w:lvl>
    <w:lvl w:ilvl="2" w:tplc="C28E3506">
      <w:numFmt w:val="none"/>
      <w:lvlText w:val=""/>
      <w:lvlJc w:val="left"/>
      <w:pPr>
        <w:tabs>
          <w:tab w:val="num" w:pos="360"/>
        </w:tabs>
      </w:pPr>
    </w:lvl>
    <w:lvl w:ilvl="3" w:tplc="7008715E">
      <w:numFmt w:val="bullet"/>
      <w:lvlText w:val="•"/>
      <w:lvlJc w:val="left"/>
      <w:pPr>
        <w:ind w:left="1200" w:hanging="360"/>
      </w:pPr>
      <w:rPr>
        <w:rFonts w:hint="default"/>
        <w:lang/>
      </w:rPr>
    </w:lvl>
    <w:lvl w:ilvl="4" w:tplc="8826A084">
      <w:numFmt w:val="bullet"/>
      <w:lvlText w:val="•"/>
      <w:lvlJc w:val="left"/>
      <w:pPr>
        <w:ind w:left="1280" w:hanging="360"/>
      </w:pPr>
      <w:rPr>
        <w:rFonts w:hint="default"/>
        <w:lang/>
      </w:rPr>
    </w:lvl>
    <w:lvl w:ilvl="5" w:tplc="597A099E">
      <w:numFmt w:val="bullet"/>
      <w:lvlText w:val="•"/>
      <w:lvlJc w:val="left"/>
      <w:pPr>
        <w:ind w:left="1340" w:hanging="360"/>
      </w:pPr>
      <w:rPr>
        <w:rFonts w:hint="default"/>
        <w:lang/>
      </w:rPr>
    </w:lvl>
    <w:lvl w:ilvl="6" w:tplc="43382D74">
      <w:numFmt w:val="bullet"/>
      <w:lvlText w:val="•"/>
      <w:lvlJc w:val="left"/>
      <w:pPr>
        <w:ind w:left="1520" w:hanging="360"/>
      </w:pPr>
      <w:rPr>
        <w:rFonts w:hint="default"/>
        <w:lang/>
      </w:rPr>
    </w:lvl>
    <w:lvl w:ilvl="7" w:tplc="3CBAF846">
      <w:numFmt w:val="bullet"/>
      <w:lvlText w:val="•"/>
      <w:lvlJc w:val="left"/>
      <w:pPr>
        <w:ind w:left="1640" w:hanging="360"/>
      </w:pPr>
      <w:rPr>
        <w:rFonts w:hint="default"/>
        <w:lang/>
      </w:rPr>
    </w:lvl>
    <w:lvl w:ilvl="8" w:tplc="5E426706">
      <w:numFmt w:val="bullet"/>
      <w:lvlText w:val="•"/>
      <w:lvlJc w:val="left"/>
      <w:pPr>
        <w:ind w:left="3080" w:hanging="360"/>
      </w:pPr>
      <w:rPr>
        <w:rFonts w:hint="default"/>
        <w:lang/>
      </w:rPr>
    </w:lvl>
  </w:abstractNum>
  <w:abstractNum w:abstractNumId="1">
    <w:nsid w:val="0661682B"/>
    <w:multiLevelType w:val="hybridMultilevel"/>
    <w:tmpl w:val="F9C007EA"/>
    <w:lvl w:ilvl="0" w:tplc="D4E4D48E">
      <w:start w:val="10"/>
      <w:numFmt w:val="decimal"/>
      <w:lvlText w:val="%1."/>
      <w:lvlJc w:val="left"/>
      <w:pPr>
        <w:ind w:left="924" w:hanging="360"/>
        <w:jc w:val="left"/>
      </w:pPr>
      <w:rPr>
        <w:rFonts w:ascii="Tahoma" w:eastAsia="Tahoma" w:hAnsi="Tahoma" w:cs="Tahoma" w:hint="default"/>
        <w:w w:val="100"/>
        <w:sz w:val="24"/>
        <w:szCs w:val="24"/>
        <w:lang/>
      </w:rPr>
    </w:lvl>
    <w:lvl w:ilvl="1" w:tplc="C688CBEE">
      <w:numFmt w:val="bullet"/>
      <w:lvlText w:val="•"/>
      <w:lvlJc w:val="left"/>
      <w:pPr>
        <w:ind w:left="1854" w:hanging="360"/>
      </w:pPr>
      <w:rPr>
        <w:rFonts w:hint="default"/>
        <w:lang/>
      </w:rPr>
    </w:lvl>
    <w:lvl w:ilvl="2" w:tplc="1714B128">
      <w:numFmt w:val="bullet"/>
      <w:lvlText w:val="•"/>
      <w:lvlJc w:val="left"/>
      <w:pPr>
        <w:ind w:left="2788" w:hanging="360"/>
      </w:pPr>
      <w:rPr>
        <w:rFonts w:hint="default"/>
        <w:lang/>
      </w:rPr>
    </w:lvl>
    <w:lvl w:ilvl="3" w:tplc="E91A3FBA">
      <w:numFmt w:val="bullet"/>
      <w:lvlText w:val="•"/>
      <w:lvlJc w:val="left"/>
      <w:pPr>
        <w:ind w:left="3722" w:hanging="360"/>
      </w:pPr>
      <w:rPr>
        <w:rFonts w:hint="default"/>
        <w:lang/>
      </w:rPr>
    </w:lvl>
    <w:lvl w:ilvl="4" w:tplc="526A41E0">
      <w:numFmt w:val="bullet"/>
      <w:lvlText w:val="•"/>
      <w:lvlJc w:val="left"/>
      <w:pPr>
        <w:ind w:left="4656" w:hanging="360"/>
      </w:pPr>
      <w:rPr>
        <w:rFonts w:hint="default"/>
        <w:lang/>
      </w:rPr>
    </w:lvl>
    <w:lvl w:ilvl="5" w:tplc="AE3EF358">
      <w:numFmt w:val="bullet"/>
      <w:lvlText w:val="•"/>
      <w:lvlJc w:val="left"/>
      <w:pPr>
        <w:ind w:left="5590" w:hanging="360"/>
      </w:pPr>
      <w:rPr>
        <w:rFonts w:hint="default"/>
        <w:lang/>
      </w:rPr>
    </w:lvl>
    <w:lvl w:ilvl="6" w:tplc="053AE3D4">
      <w:numFmt w:val="bullet"/>
      <w:lvlText w:val="•"/>
      <w:lvlJc w:val="left"/>
      <w:pPr>
        <w:ind w:left="6524" w:hanging="360"/>
      </w:pPr>
      <w:rPr>
        <w:rFonts w:hint="default"/>
        <w:lang/>
      </w:rPr>
    </w:lvl>
    <w:lvl w:ilvl="7" w:tplc="BED20310">
      <w:numFmt w:val="bullet"/>
      <w:lvlText w:val="•"/>
      <w:lvlJc w:val="left"/>
      <w:pPr>
        <w:ind w:left="7458" w:hanging="360"/>
      </w:pPr>
      <w:rPr>
        <w:rFonts w:hint="default"/>
        <w:lang/>
      </w:rPr>
    </w:lvl>
    <w:lvl w:ilvl="8" w:tplc="EB62D04C">
      <w:numFmt w:val="bullet"/>
      <w:lvlText w:val="•"/>
      <w:lvlJc w:val="left"/>
      <w:pPr>
        <w:ind w:left="8392" w:hanging="360"/>
      </w:pPr>
      <w:rPr>
        <w:rFonts w:hint="default"/>
        <w:lang/>
      </w:rPr>
    </w:lvl>
  </w:abstractNum>
  <w:abstractNum w:abstractNumId="2">
    <w:nsid w:val="168E082C"/>
    <w:multiLevelType w:val="hybridMultilevel"/>
    <w:tmpl w:val="55D4307C"/>
    <w:lvl w:ilvl="0" w:tplc="94D2D7D0">
      <w:start w:val="2"/>
      <w:numFmt w:val="upperLetter"/>
      <w:lvlText w:val="%1."/>
      <w:lvlJc w:val="left"/>
      <w:pPr>
        <w:ind w:left="928" w:hanging="361"/>
        <w:jc w:val="left"/>
      </w:pPr>
      <w:rPr>
        <w:rFonts w:ascii="Tahoma" w:eastAsia="Tahoma" w:hAnsi="Tahoma" w:cs="Tahoma" w:hint="default"/>
        <w:b/>
        <w:bCs/>
        <w:spacing w:val="-20"/>
        <w:w w:val="100"/>
        <w:sz w:val="24"/>
        <w:szCs w:val="24"/>
        <w:lang/>
      </w:rPr>
    </w:lvl>
    <w:lvl w:ilvl="1" w:tplc="018A549C">
      <w:numFmt w:val="bullet"/>
      <w:lvlText w:val="•"/>
      <w:lvlJc w:val="left"/>
      <w:pPr>
        <w:ind w:left="1854" w:hanging="361"/>
      </w:pPr>
      <w:rPr>
        <w:rFonts w:hint="default"/>
        <w:lang/>
      </w:rPr>
    </w:lvl>
    <w:lvl w:ilvl="2" w:tplc="46D274E2">
      <w:numFmt w:val="bullet"/>
      <w:lvlText w:val="•"/>
      <w:lvlJc w:val="left"/>
      <w:pPr>
        <w:ind w:left="2788" w:hanging="361"/>
      </w:pPr>
      <w:rPr>
        <w:rFonts w:hint="default"/>
        <w:lang/>
      </w:rPr>
    </w:lvl>
    <w:lvl w:ilvl="3" w:tplc="8EEC935C">
      <w:numFmt w:val="bullet"/>
      <w:lvlText w:val="•"/>
      <w:lvlJc w:val="left"/>
      <w:pPr>
        <w:ind w:left="3722" w:hanging="361"/>
      </w:pPr>
      <w:rPr>
        <w:rFonts w:hint="default"/>
        <w:lang/>
      </w:rPr>
    </w:lvl>
    <w:lvl w:ilvl="4" w:tplc="BD145320">
      <w:numFmt w:val="bullet"/>
      <w:lvlText w:val="•"/>
      <w:lvlJc w:val="left"/>
      <w:pPr>
        <w:ind w:left="4656" w:hanging="361"/>
      </w:pPr>
      <w:rPr>
        <w:rFonts w:hint="default"/>
        <w:lang/>
      </w:rPr>
    </w:lvl>
    <w:lvl w:ilvl="5" w:tplc="5D3667D0">
      <w:numFmt w:val="bullet"/>
      <w:lvlText w:val="•"/>
      <w:lvlJc w:val="left"/>
      <w:pPr>
        <w:ind w:left="5590" w:hanging="361"/>
      </w:pPr>
      <w:rPr>
        <w:rFonts w:hint="default"/>
        <w:lang/>
      </w:rPr>
    </w:lvl>
    <w:lvl w:ilvl="6" w:tplc="308CE6BA">
      <w:numFmt w:val="bullet"/>
      <w:lvlText w:val="•"/>
      <w:lvlJc w:val="left"/>
      <w:pPr>
        <w:ind w:left="6524" w:hanging="361"/>
      </w:pPr>
      <w:rPr>
        <w:rFonts w:hint="default"/>
        <w:lang/>
      </w:rPr>
    </w:lvl>
    <w:lvl w:ilvl="7" w:tplc="2592BC1C">
      <w:numFmt w:val="bullet"/>
      <w:lvlText w:val="•"/>
      <w:lvlJc w:val="left"/>
      <w:pPr>
        <w:ind w:left="7458" w:hanging="361"/>
      </w:pPr>
      <w:rPr>
        <w:rFonts w:hint="default"/>
        <w:lang/>
      </w:rPr>
    </w:lvl>
    <w:lvl w:ilvl="8" w:tplc="2CB691BC">
      <w:numFmt w:val="bullet"/>
      <w:lvlText w:val="•"/>
      <w:lvlJc w:val="left"/>
      <w:pPr>
        <w:ind w:left="8392" w:hanging="361"/>
      </w:pPr>
      <w:rPr>
        <w:rFonts w:hint="default"/>
        <w:lang/>
      </w:rPr>
    </w:lvl>
  </w:abstractNum>
  <w:abstractNum w:abstractNumId="3">
    <w:nsid w:val="22043D52"/>
    <w:multiLevelType w:val="hybridMultilevel"/>
    <w:tmpl w:val="4C9EC8FE"/>
    <w:lvl w:ilvl="0" w:tplc="5D9A59D6">
      <w:numFmt w:val="bullet"/>
      <w:lvlText w:val="-"/>
      <w:lvlJc w:val="left"/>
      <w:pPr>
        <w:ind w:left="1469" w:hanging="200"/>
      </w:pPr>
      <w:rPr>
        <w:rFonts w:ascii="Tahoma" w:eastAsia="Tahoma" w:hAnsi="Tahoma" w:cs="Tahoma" w:hint="default"/>
        <w:spacing w:val="-38"/>
        <w:w w:val="100"/>
        <w:sz w:val="24"/>
        <w:szCs w:val="24"/>
        <w:lang/>
      </w:rPr>
    </w:lvl>
    <w:lvl w:ilvl="1" w:tplc="E1E25C88">
      <w:numFmt w:val="bullet"/>
      <w:lvlText w:val="•"/>
      <w:lvlJc w:val="left"/>
      <w:pPr>
        <w:ind w:left="2340" w:hanging="200"/>
      </w:pPr>
      <w:rPr>
        <w:rFonts w:hint="default"/>
        <w:lang/>
      </w:rPr>
    </w:lvl>
    <w:lvl w:ilvl="2" w:tplc="288E5C50">
      <w:numFmt w:val="bullet"/>
      <w:lvlText w:val="•"/>
      <w:lvlJc w:val="left"/>
      <w:pPr>
        <w:ind w:left="3220" w:hanging="200"/>
      </w:pPr>
      <w:rPr>
        <w:rFonts w:hint="default"/>
        <w:lang/>
      </w:rPr>
    </w:lvl>
    <w:lvl w:ilvl="3" w:tplc="FE9E9CEA">
      <w:numFmt w:val="bullet"/>
      <w:lvlText w:val="•"/>
      <w:lvlJc w:val="left"/>
      <w:pPr>
        <w:ind w:left="4100" w:hanging="200"/>
      </w:pPr>
      <w:rPr>
        <w:rFonts w:hint="default"/>
        <w:lang/>
      </w:rPr>
    </w:lvl>
    <w:lvl w:ilvl="4" w:tplc="30EC3B00">
      <w:numFmt w:val="bullet"/>
      <w:lvlText w:val="•"/>
      <w:lvlJc w:val="left"/>
      <w:pPr>
        <w:ind w:left="4980" w:hanging="200"/>
      </w:pPr>
      <w:rPr>
        <w:rFonts w:hint="default"/>
        <w:lang/>
      </w:rPr>
    </w:lvl>
    <w:lvl w:ilvl="5" w:tplc="E23CA306">
      <w:numFmt w:val="bullet"/>
      <w:lvlText w:val="•"/>
      <w:lvlJc w:val="left"/>
      <w:pPr>
        <w:ind w:left="5860" w:hanging="200"/>
      </w:pPr>
      <w:rPr>
        <w:rFonts w:hint="default"/>
        <w:lang/>
      </w:rPr>
    </w:lvl>
    <w:lvl w:ilvl="6" w:tplc="A2A40428">
      <w:numFmt w:val="bullet"/>
      <w:lvlText w:val="•"/>
      <w:lvlJc w:val="left"/>
      <w:pPr>
        <w:ind w:left="6740" w:hanging="200"/>
      </w:pPr>
      <w:rPr>
        <w:rFonts w:hint="default"/>
        <w:lang/>
      </w:rPr>
    </w:lvl>
    <w:lvl w:ilvl="7" w:tplc="E4A07CD4">
      <w:numFmt w:val="bullet"/>
      <w:lvlText w:val="•"/>
      <w:lvlJc w:val="left"/>
      <w:pPr>
        <w:ind w:left="7620" w:hanging="200"/>
      </w:pPr>
      <w:rPr>
        <w:rFonts w:hint="default"/>
        <w:lang/>
      </w:rPr>
    </w:lvl>
    <w:lvl w:ilvl="8" w:tplc="3F422D0E">
      <w:numFmt w:val="bullet"/>
      <w:lvlText w:val="•"/>
      <w:lvlJc w:val="left"/>
      <w:pPr>
        <w:ind w:left="8500" w:hanging="200"/>
      </w:pPr>
      <w:rPr>
        <w:rFonts w:hint="default"/>
        <w:lang/>
      </w:rPr>
    </w:lvl>
  </w:abstractNum>
  <w:abstractNum w:abstractNumId="4">
    <w:nsid w:val="35972724"/>
    <w:multiLevelType w:val="hybridMultilevel"/>
    <w:tmpl w:val="AC524F8A"/>
    <w:lvl w:ilvl="0" w:tplc="F0BCDE8A">
      <w:start w:val="6"/>
      <w:numFmt w:val="upperLetter"/>
      <w:lvlText w:val="%1."/>
      <w:lvlJc w:val="left"/>
      <w:pPr>
        <w:ind w:left="928" w:hanging="361"/>
        <w:jc w:val="left"/>
      </w:pPr>
      <w:rPr>
        <w:rFonts w:ascii="Tahoma" w:eastAsia="Tahoma" w:hAnsi="Tahoma" w:cs="Tahoma" w:hint="default"/>
        <w:b/>
        <w:bCs/>
        <w:spacing w:val="-2"/>
        <w:w w:val="100"/>
        <w:sz w:val="24"/>
        <w:szCs w:val="24"/>
        <w:lang/>
      </w:rPr>
    </w:lvl>
    <w:lvl w:ilvl="1" w:tplc="08A29286">
      <w:numFmt w:val="bullet"/>
      <w:lvlText w:val="•"/>
      <w:lvlJc w:val="left"/>
      <w:pPr>
        <w:ind w:left="1854" w:hanging="361"/>
      </w:pPr>
      <w:rPr>
        <w:rFonts w:hint="default"/>
        <w:lang/>
      </w:rPr>
    </w:lvl>
    <w:lvl w:ilvl="2" w:tplc="B1963A8A">
      <w:numFmt w:val="bullet"/>
      <w:lvlText w:val="•"/>
      <w:lvlJc w:val="left"/>
      <w:pPr>
        <w:ind w:left="2788" w:hanging="361"/>
      </w:pPr>
      <w:rPr>
        <w:rFonts w:hint="default"/>
        <w:lang/>
      </w:rPr>
    </w:lvl>
    <w:lvl w:ilvl="3" w:tplc="31305E84">
      <w:numFmt w:val="bullet"/>
      <w:lvlText w:val="•"/>
      <w:lvlJc w:val="left"/>
      <w:pPr>
        <w:ind w:left="3722" w:hanging="361"/>
      </w:pPr>
      <w:rPr>
        <w:rFonts w:hint="default"/>
        <w:lang/>
      </w:rPr>
    </w:lvl>
    <w:lvl w:ilvl="4" w:tplc="58704FE6">
      <w:numFmt w:val="bullet"/>
      <w:lvlText w:val="•"/>
      <w:lvlJc w:val="left"/>
      <w:pPr>
        <w:ind w:left="4656" w:hanging="361"/>
      </w:pPr>
      <w:rPr>
        <w:rFonts w:hint="default"/>
        <w:lang/>
      </w:rPr>
    </w:lvl>
    <w:lvl w:ilvl="5" w:tplc="A85A3182">
      <w:numFmt w:val="bullet"/>
      <w:lvlText w:val="•"/>
      <w:lvlJc w:val="left"/>
      <w:pPr>
        <w:ind w:left="5590" w:hanging="361"/>
      </w:pPr>
      <w:rPr>
        <w:rFonts w:hint="default"/>
        <w:lang/>
      </w:rPr>
    </w:lvl>
    <w:lvl w:ilvl="6" w:tplc="99D06968">
      <w:numFmt w:val="bullet"/>
      <w:lvlText w:val="•"/>
      <w:lvlJc w:val="left"/>
      <w:pPr>
        <w:ind w:left="6524" w:hanging="361"/>
      </w:pPr>
      <w:rPr>
        <w:rFonts w:hint="default"/>
        <w:lang/>
      </w:rPr>
    </w:lvl>
    <w:lvl w:ilvl="7" w:tplc="1F4E5968">
      <w:numFmt w:val="bullet"/>
      <w:lvlText w:val="•"/>
      <w:lvlJc w:val="left"/>
      <w:pPr>
        <w:ind w:left="7458" w:hanging="361"/>
      </w:pPr>
      <w:rPr>
        <w:rFonts w:hint="default"/>
        <w:lang/>
      </w:rPr>
    </w:lvl>
    <w:lvl w:ilvl="8" w:tplc="7104122C">
      <w:numFmt w:val="bullet"/>
      <w:lvlText w:val="•"/>
      <w:lvlJc w:val="left"/>
      <w:pPr>
        <w:ind w:left="8392" w:hanging="361"/>
      </w:pPr>
      <w:rPr>
        <w:rFonts w:hint="default"/>
        <w:lang/>
      </w:rPr>
    </w:lvl>
  </w:abstractNum>
  <w:abstractNum w:abstractNumId="5">
    <w:nsid w:val="391F1029"/>
    <w:multiLevelType w:val="hybridMultilevel"/>
    <w:tmpl w:val="335EFC34"/>
    <w:lvl w:ilvl="0" w:tplc="DC680734">
      <w:numFmt w:val="bullet"/>
      <w:lvlText w:val="-"/>
      <w:lvlJc w:val="left"/>
      <w:pPr>
        <w:ind w:left="1649" w:hanging="360"/>
      </w:pPr>
      <w:rPr>
        <w:rFonts w:ascii="Tahoma" w:eastAsia="Tahoma" w:hAnsi="Tahoma" w:cs="Tahoma" w:hint="default"/>
        <w:spacing w:val="-6"/>
        <w:w w:val="100"/>
        <w:sz w:val="24"/>
        <w:szCs w:val="24"/>
        <w:lang/>
      </w:rPr>
    </w:lvl>
    <w:lvl w:ilvl="1" w:tplc="929E3520">
      <w:numFmt w:val="bullet"/>
      <w:lvlText w:val="-"/>
      <w:lvlJc w:val="left"/>
      <w:pPr>
        <w:ind w:left="1649" w:hanging="268"/>
      </w:pPr>
      <w:rPr>
        <w:rFonts w:ascii="Tahoma" w:eastAsia="Tahoma" w:hAnsi="Tahoma" w:cs="Tahoma" w:hint="default"/>
        <w:spacing w:val="-3"/>
        <w:w w:val="100"/>
        <w:sz w:val="24"/>
        <w:szCs w:val="24"/>
        <w:lang/>
      </w:rPr>
    </w:lvl>
    <w:lvl w:ilvl="2" w:tplc="5E289000">
      <w:numFmt w:val="bullet"/>
      <w:lvlText w:val="•"/>
      <w:lvlJc w:val="left"/>
      <w:pPr>
        <w:ind w:left="3364" w:hanging="268"/>
      </w:pPr>
      <w:rPr>
        <w:rFonts w:hint="default"/>
        <w:lang/>
      </w:rPr>
    </w:lvl>
    <w:lvl w:ilvl="3" w:tplc="E1983954">
      <w:numFmt w:val="bullet"/>
      <w:lvlText w:val="•"/>
      <w:lvlJc w:val="left"/>
      <w:pPr>
        <w:ind w:left="4226" w:hanging="268"/>
      </w:pPr>
      <w:rPr>
        <w:rFonts w:hint="default"/>
        <w:lang/>
      </w:rPr>
    </w:lvl>
    <w:lvl w:ilvl="4" w:tplc="D7E29250">
      <w:numFmt w:val="bullet"/>
      <w:lvlText w:val="•"/>
      <w:lvlJc w:val="left"/>
      <w:pPr>
        <w:ind w:left="5088" w:hanging="268"/>
      </w:pPr>
      <w:rPr>
        <w:rFonts w:hint="default"/>
        <w:lang/>
      </w:rPr>
    </w:lvl>
    <w:lvl w:ilvl="5" w:tplc="85823300">
      <w:numFmt w:val="bullet"/>
      <w:lvlText w:val="•"/>
      <w:lvlJc w:val="left"/>
      <w:pPr>
        <w:ind w:left="5950" w:hanging="268"/>
      </w:pPr>
      <w:rPr>
        <w:rFonts w:hint="default"/>
        <w:lang/>
      </w:rPr>
    </w:lvl>
    <w:lvl w:ilvl="6" w:tplc="D436B2EC">
      <w:numFmt w:val="bullet"/>
      <w:lvlText w:val="•"/>
      <w:lvlJc w:val="left"/>
      <w:pPr>
        <w:ind w:left="6812" w:hanging="268"/>
      </w:pPr>
      <w:rPr>
        <w:rFonts w:hint="default"/>
        <w:lang/>
      </w:rPr>
    </w:lvl>
    <w:lvl w:ilvl="7" w:tplc="9884652C">
      <w:numFmt w:val="bullet"/>
      <w:lvlText w:val="•"/>
      <w:lvlJc w:val="left"/>
      <w:pPr>
        <w:ind w:left="7674" w:hanging="268"/>
      </w:pPr>
      <w:rPr>
        <w:rFonts w:hint="default"/>
        <w:lang/>
      </w:rPr>
    </w:lvl>
    <w:lvl w:ilvl="8" w:tplc="C610E328">
      <w:numFmt w:val="bullet"/>
      <w:lvlText w:val="•"/>
      <w:lvlJc w:val="left"/>
      <w:pPr>
        <w:ind w:left="8536" w:hanging="268"/>
      </w:pPr>
      <w:rPr>
        <w:rFonts w:hint="default"/>
        <w:lang/>
      </w:rPr>
    </w:lvl>
  </w:abstractNum>
  <w:abstractNum w:abstractNumId="6">
    <w:nsid w:val="3DA2423B"/>
    <w:multiLevelType w:val="hybridMultilevel"/>
    <w:tmpl w:val="469060AC"/>
    <w:lvl w:ilvl="0" w:tplc="2512AA72">
      <w:start w:val="15"/>
      <w:numFmt w:val="decimal"/>
      <w:lvlText w:val="%1."/>
      <w:lvlJc w:val="left"/>
      <w:pPr>
        <w:ind w:left="888" w:hanging="357"/>
        <w:jc w:val="left"/>
      </w:pPr>
      <w:rPr>
        <w:rFonts w:ascii="Tahoma" w:eastAsia="Tahoma" w:hAnsi="Tahoma" w:cs="Tahoma" w:hint="default"/>
        <w:w w:val="100"/>
        <w:sz w:val="24"/>
        <w:szCs w:val="24"/>
        <w:lang/>
      </w:rPr>
    </w:lvl>
    <w:lvl w:ilvl="1" w:tplc="6E36AABE">
      <w:numFmt w:val="bullet"/>
      <w:lvlText w:val="•"/>
      <w:lvlJc w:val="left"/>
      <w:pPr>
        <w:ind w:left="1818" w:hanging="357"/>
      </w:pPr>
      <w:rPr>
        <w:rFonts w:hint="default"/>
        <w:lang/>
      </w:rPr>
    </w:lvl>
    <w:lvl w:ilvl="2" w:tplc="EFCACFFE">
      <w:numFmt w:val="bullet"/>
      <w:lvlText w:val="•"/>
      <w:lvlJc w:val="left"/>
      <w:pPr>
        <w:ind w:left="2756" w:hanging="357"/>
      </w:pPr>
      <w:rPr>
        <w:rFonts w:hint="default"/>
        <w:lang/>
      </w:rPr>
    </w:lvl>
    <w:lvl w:ilvl="3" w:tplc="BD7271BA">
      <w:numFmt w:val="bullet"/>
      <w:lvlText w:val="•"/>
      <w:lvlJc w:val="left"/>
      <w:pPr>
        <w:ind w:left="3694" w:hanging="357"/>
      </w:pPr>
      <w:rPr>
        <w:rFonts w:hint="default"/>
        <w:lang/>
      </w:rPr>
    </w:lvl>
    <w:lvl w:ilvl="4" w:tplc="584A9210">
      <w:numFmt w:val="bullet"/>
      <w:lvlText w:val="•"/>
      <w:lvlJc w:val="left"/>
      <w:pPr>
        <w:ind w:left="4632" w:hanging="357"/>
      </w:pPr>
      <w:rPr>
        <w:rFonts w:hint="default"/>
        <w:lang/>
      </w:rPr>
    </w:lvl>
    <w:lvl w:ilvl="5" w:tplc="D5B41634">
      <w:numFmt w:val="bullet"/>
      <w:lvlText w:val="•"/>
      <w:lvlJc w:val="left"/>
      <w:pPr>
        <w:ind w:left="5570" w:hanging="357"/>
      </w:pPr>
      <w:rPr>
        <w:rFonts w:hint="default"/>
        <w:lang/>
      </w:rPr>
    </w:lvl>
    <w:lvl w:ilvl="6" w:tplc="340C172E">
      <w:numFmt w:val="bullet"/>
      <w:lvlText w:val="•"/>
      <w:lvlJc w:val="left"/>
      <w:pPr>
        <w:ind w:left="6508" w:hanging="357"/>
      </w:pPr>
      <w:rPr>
        <w:rFonts w:hint="default"/>
        <w:lang/>
      </w:rPr>
    </w:lvl>
    <w:lvl w:ilvl="7" w:tplc="B1DA812E">
      <w:numFmt w:val="bullet"/>
      <w:lvlText w:val="•"/>
      <w:lvlJc w:val="left"/>
      <w:pPr>
        <w:ind w:left="7446" w:hanging="357"/>
      </w:pPr>
      <w:rPr>
        <w:rFonts w:hint="default"/>
        <w:lang/>
      </w:rPr>
    </w:lvl>
    <w:lvl w:ilvl="8" w:tplc="2F60047A">
      <w:numFmt w:val="bullet"/>
      <w:lvlText w:val="•"/>
      <w:lvlJc w:val="left"/>
      <w:pPr>
        <w:ind w:left="8384" w:hanging="357"/>
      </w:pPr>
      <w:rPr>
        <w:rFonts w:hint="default"/>
        <w:lang/>
      </w:rPr>
    </w:lvl>
  </w:abstractNum>
  <w:abstractNum w:abstractNumId="7">
    <w:nsid w:val="3DD14E92"/>
    <w:multiLevelType w:val="hybridMultilevel"/>
    <w:tmpl w:val="16029A4C"/>
    <w:lvl w:ilvl="0" w:tplc="F81C0120">
      <w:start w:val="9"/>
      <w:numFmt w:val="decimal"/>
      <w:lvlText w:val="%1."/>
      <w:lvlJc w:val="left"/>
      <w:pPr>
        <w:ind w:left="888" w:hanging="357"/>
        <w:jc w:val="left"/>
      </w:pPr>
      <w:rPr>
        <w:rFonts w:ascii="Tahoma" w:eastAsia="Tahoma" w:hAnsi="Tahoma" w:cs="Tahoma" w:hint="default"/>
        <w:spacing w:val="-2"/>
        <w:w w:val="100"/>
        <w:sz w:val="24"/>
        <w:szCs w:val="24"/>
        <w:lang/>
      </w:rPr>
    </w:lvl>
    <w:lvl w:ilvl="1" w:tplc="7DBC1DDA">
      <w:start w:val="1"/>
      <w:numFmt w:val="decimal"/>
      <w:lvlText w:val="%2."/>
      <w:lvlJc w:val="left"/>
      <w:pPr>
        <w:ind w:left="1341" w:hanging="425"/>
        <w:jc w:val="left"/>
      </w:pPr>
      <w:rPr>
        <w:rFonts w:ascii="Tahoma" w:eastAsia="Tahoma" w:hAnsi="Tahoma" w:cs="Tahoma" w:hint="default"/>
        <w:spacing w:val="-3"/>
        <w:w w:val="100"/>
        <w:sz w:val="26"/>
        <w:szCs w:val="26"/>
        <w:lang/>
      </w:rPr>
    </w:lvl>
    <w:lvl w:ilvl="2" w:tplc="A6547CA0">
      <w:numFmt w:val="bullet"/>
      <w:lvlText w:val="•"/>
      <w:lvlJc w:val="left"/>
      <w:pPr>
        <w:ind w:left="2331" w:hanging="425"/>
      </w:pPr>
      <w:rPr>
        <w:rFonts w:hint="default"/>
        <w:lang/>
      </w:rPr>
    </w:lvl>
    <w:lvl w:ilvl="3" w:tplc="87CCFD84">
      <w:numFmt w:val="bullet"/>
      <w:lvlText w:val="•"/>
      <w:lvlJc w:val="left"/>
      <w:pPr>
        <w:ind w:left="3322" w:hanging="425"/>
      </w:pPr>
      <w:rPr>
        <w:rFonts w:hint="default"/>
        <w:lang/>
      </w:rPr>
    </w:lvl>
    <w:lvl w:ilvl="4" w:tplc="7F36B7B4">
      <w:numFmt w:val="bullet"/>
      <w:lvlText w:val="•"/>
      <w:lvlJc w:val="left"/>
      <w:pPr>
        <w:ind w:left="4313" w:hanging="425"/>
      </w:pPr>
      <w:rPr>
        <w:rFonts w:hint="default"/>
        <w:lang/>
      </w:rPr>
    </w:lvl>
    <w:lvl w:ilvl="5" w:tplc="033C825E">
      <w:numFmt w:val="bullet"/>
      <w:lvlText w:val="•"/>
      <w:lvlJc w:val="left"/>
      <w:pPr>
        <w:ind w:left="5304" w:hanging="425"/>
      </w:pPr>
      <w:rPr>
        <w:rFonts w:hint="default"/>
        <w:lang/>
      </w:rPr>
    </w:lvl>
    <w:lvl w:ilvl="6" w:tplc="CBFE89E0">
      <w:numFmt w:val="bullet"/>
      <w:lvlText w:val="•"/>
      <w:lvlJc w:val="left"/>
      <w:pPr>
        <w:ind w:left="6295" w:hanging="425"/>
      </w:pPr>
      <w:rPr>
        <w:rFonts w:hint="default"/>
        <w:lang/>
      </w:rPr>
    </w:lvl>
    <w:lvl w:ilvl="7" w:tplc="B9DE296E">
      <w:numFmt w:val="bullet"/>
      <w:lvlText w:val="•"/>
      <w:lvlJc w:val="left"/>
      <w:pPr>
        <w:ind w:left="7286" w:hanging="425"/>
      </w:pPr>
      <w:rPr>
        <w:rFonts w:hint="default"/>
        <w:lang/>
      </w:rPr>
    </w:lvl>
    <w:lvl w:ilvl="8" w:tplc="D7B6031E">
      <w:numFmt w:val="bullet"/>
      <w:lvlText w:val="•"/>
      <w:lvlJc w:val="left"/>
      <w:pPr>
        <w:ind w:left="8277" w:hanging="425"/>
      </w:pPr>
      <w:rPr>
        <w:rFonts w:hint="default"/>
        <w:lang/>
      </w:rPr>
    </w:lvl>
  </w:abstractNum>
  <w:abstractNum w:abstractNumId="8">
    <w:nsid w:val="40153945"/>
    <w:multiLevelType w:val="hybridMultilevel"/>
    <w:tmpl w:val="A866EDFA"/>
    <w:lvl w:ilvl="0" w:tplc="36269A26">
      <w:start w:val="1"/>
      <w:numFmt w:val="lowerLetter"/>
      <w:lvlText w:val="%1)"/>
      <w:lvlJc w:val="left"/>
      <w:pPr>
        <w:ind w:left="1313" w:hanging="357"/>
        <w:jc w:val="left"/>
      </w:pPr>
      <w:rPr>
        <w:rFonts w:ascii="Tahoma" w:eastAsia="Tahoma" w:hAnsi="Tahoma" w:cs="Tahoma" w:hint="default"/>
        <w:spacing w:val="-10"/>
        <w:w w:val="100"/>
        <w:sz w:val="24"/>
        <w:szCs w:val="24"/>
        <w:lang/>
      </w:rPr>
    </w:lvl>
    <w:lvl w:ilvl="1" w:tplc="1BE8F56E">
      <w:numFmt w:val="bullet"/>
      <w:lvlText w:val="•"/>
      <w:lvlJc w:val="left"/>
      <w:pPr>
        <w:ind w:left="2214" w:hanging="357"/>
      </w:pPr>
      <w:rPr>
        <w:rFonts w:hint="default"/>
        <w:lang/>
      </w:rPr>
    </w:lvl>
    <w:lvl w:ilvl="2" w:tplc="2916B75A">
      <w:numFmt w:val="bullet"/>
      <w:lvlText w:val="•"/>
      <w:lvlJc w:val="left"/>
      <w:pPr>
        <w:ind w:left="3108" w:hanging="357"/>
      </w:pPr>
      <w:rPr>
        <w:rFonts w:hint="default"/>
        <w:lang/>
      </w:rPr>
    </w:lvl>
    <w:lvl w:ilvl="3" w:tplc="7FF8B254">
      <w:numFmt w:val="bullet"/>
      <w:lvlText w:val="•"/>
      <w:lvlJc w:val="left"/>
      <w:pPr>
        <w:ind w:left="4002" w:hanging="357"/>
      </w:pPr>
      <w:rPr>
        <w:rFonts w:hint="default"/>
        <w:lang/>
      </w:rPr>
    </w:lvl>
    <w:lvl w:ilvl="4" w:tplc="CF82524A">
      <w:numFmt w:val="bullet"/>
      <w:lvlText w:val="•"/>
      <w:lvlJc w:val="left"/>
      <w:pPr>
        <w:ind w:left="4896" w:hanging="357"/>
      </w:pPr>
      <w:rPr>
        <w:rFonts w:hint="default"/>
        <w:lang/>
      </w:rPr>
    </w:lvl>
    <w:lvl w:ilvl="5" w:tplc="6E66AFA2">
      <w:numFmt w:val="bullet"/>
      <w:lvlText w:val="•"/>
      <w:lvlJc w:val="left"/>
      <w:pPr>
        <w:ind w:left="5790" w:hanging="357"/>
      </w:pPr>
      <w:rPr>
        <w:rFonts w:hint="default"/>
        <w:lang/>
      </w:rPr>
    </w:lvl>
    <w:lvl w:ilvl="6" w:tplc="70ACDB8A">
      <w:numFmt w:val="bullet"/>
      <w:lvlText w:val="•"/>
      <w:lvlJc w:val="left"/>
      <w:pPr>
        <w:ind w:left="6684" w:hanging="357"/>
      </w:pPr>
      <w:rPr>
        <w:rFonts w:hint="default"/>
        <w:lang/>
      </w:rPr>
    </w:lvl>
    <w:lvl w:ilvl="7" w:tplc="EEB42080">
      <w:numFmt w:val="bullet"/>
      <w:lvlText w:val="•"/>
      <w:lvlJc w:val="left"/>
      <w:pPr>
        <w:ind w:left="7578" w:hanging="357"/>
      </w:pPr>
      <w:rPr>
        <w:rFonts w:hint="default"/>
        <w:lang/>
      </w:rPr>
    </w:lvl>
    <w:lvl w:ilvl="8" w:tplc="4524EE88">
      <w:numFmt w:val="bullet"/>
      <w:lvlText w:val="•"/>
      <w:lvlJc w:val="left"/>
      <w:pPr>
        <w:ind w:left="8472" w:hanging="357"/>
      </w:pPr>
      <w:rPr>
        <w:rFonts w:hint="default"/>
        <w:lang/>
      </w:rPr>
    </w:lvl>
  </w:abstractNum>
  <w:abstractNum w:abstractNumId="9">
    <w:nsid w:val="41144DE7"/>
    <w:multiLevelType w:val="hybridMultilevel"/>
    <w:tmpl w:val="B908D70E"/>
    <w:lvl w:ilvl="0" w:tplc="C3726692">
      <w:numFmt w:val="bullet"/>
      <w:lvlText w:val="-"/>
      <w:lvlJc w:val="left"/>
      <w:pPr>
        <w:ind w:left="1649" w:hanging="280"/>
      </w:pPr>
      <w:rPr>
        <w:rFonts w:ascii="Tahoma" w:eastAsia="Tahoma" w:hAnsi="Tahoma" w:cs="Tahoma" w:hint="default"/>
        <w:spacing w:val="-36"/>
        <w:w w:val="100"/>
        <w:sz w:val="24"/>
        <w:szCs w:val="24"/>
        <w:lang/>
      </w:rPr>
    </w:lvl>
    <w:lvl w:ilvl="1" w:tplc="5BAEB77E">
      <w:numFmt w:val="bullet"/>
      <w:lvlText w:val="•"/>
      <w:lvlJc w:val="left"/>
      <w:pPr>
        <w:ind w:left="2502" w:hanging="280"/>
      </w:pPr>
      <w:rPr>
        <w:rFonts w:hint="default"/>
        <w:lang/>
      </w:rPr>
    </w:lvl>
    <w:lvl w:ilvl="2" w:tplc="D9B69B82">
      <w:numFmt w:val="bullet"/>
      <w:lvlText w:val="•"/>
      <w:lvlJc w:val="left"/>
      <w:pPr>
        <w:ind w:left="3364" w:hanging="280"/>
      </w:pPr>
      <w:rPr>
        <w:rFonts w:hint="default"/>
        <w:lang/>
      </w:rPr>
    </w:lvl>
    <w:lvl w:ilvl="3" w:tplc="37587EAE">
      <w:numFmt w:val="bullet"/>
      <w:lvlText w:val="•"/>
      <w:lvlJc w:val="left"/>
      <w:pPr>
        <w:ind w:left="4226" w:hanging="280"/>
      </w:pPr>
      <w:rPr>
        <w:rFonts w:hint="default"/>
        <w:lang/>
      </w:rPr>
    </w:lvl>
    <w:lvl w:ilvl="4" w:tplc="817033E0">
      <w:numFmt w:val="bullet"/>
      <w:lvlText w:val="•"/>
      <w:lvlJc w:val="left"/>
      <w:pPr>
        <w:ind w:left="5088" w:hanging="280"/>
      </w:pPr>
      <w:rPr>
        <w:rFonts w:hint="default"/>
        <w:lang/>
      </w:rPr>
    </w:lvl>
    <w:lvl w:ilvl="5" w:tplc="9E62C5EA">
      <w:numFmt w:val="bullet"/>
      <w:lvlText w:val="•"/>
      <w:lvlJc w:val="left"/>
      <w:pPr>
        <w:ind w:left="5950" w:hanging="280"/>
      </w:pPr>
      <w:rPr>
        <w:rFonts w:hint="default"/>
        <w:lang/>
      </w:rPr>
    </w:lvl>
    <w:lvl w:ilvl="6" w:tplc="1BE453DA">
      <w:numFmt w:val="bullet"/>
      <w:lvlText w:val="•"/>
      <w:lvlJc w:val="left"/>
      <w:pPr>
        <w:ind w:left="6812" w:hanging="280"/>
      </w:pPr>
      <w:rPr>
        <w:rFonts w:hint="default"/>
        <w:lang/>
      </w:rPr>
    </w:lvl>
    <w:lvl w:ilvl="7" w:tplc="6D829D86">
      <w:numFmt w:val="bullet"/>
      <w:lvlText w:val="•"/>
      <w:lvlJc w:val="left"/>
      <w:pPr>
        <w:ind w:left="7674" w:hanging="280"/>
      </w:pPr>
      <w:rPr>
        <w:rFonts w:hint="default"/>
        <w:lang/>
      </w:rPr>
    </w:lvl>
    <w:lvl w:ilvl="8" w:tplc="C4B28F7C">
      <w:numFmt w:val="bullet"/>
      <w:lvlText w:val="•"/>
      <w:lvlJc w:val="left"/>
      <w:pPr>
        <w:ind w:left="8536" w:hanging="280"/>
      </w:pPr>
      <w:rPr>
        <w:rFonts w:hint="default"/>
        <w:lang/>
      </w:rPr>
    </w:lvl>
  </w:abstractNum>
  <w:abstractNum w:abstractNumId="10">
    <w:nsid w:val="46EB78E9"/>
    <w:multiLevelType w:val="hybridMultilevel"/>
    <w:tmpl w:val="B7DC17D8"/>
    <w:lvl w:ilvl="0" w:tplc="1122AA92">
      <w:start w:val="11"/>
      <w:numFmt w:val="lowerLetter"/>
      <w:lvlText w:val="%1."/>
      <w:lvlJc w:val="left"/>
      <w:pPr>
        <w:ind w:left="928" w:hanging="361"/>
        <w:jc w:val="left"/>
      </w:pPr>
      <w:rPr>
        <w:rFonts w:ascii="Tahoma" w:eastAsia="Tahoma" w:hAnsi="Tahoma" w:cs="Tahoma" w:hint="default"/>
        <w:spacing w:val="-3"/>
        <w:w w:val="100"/>
        <w:sz w:val="24"/>
        <w:szCs w:val="24"/>
        <w:lang/>
      </w:rPr>
    </w:lvl>
    <w:lvl w:ilvl="1" w:tplc="3D06763C">
      <w:numFmt w:val="bullet"/>
      <w:lvlText w:val="•"/>
      <w:lvlJc w:val="left"/>
      <w:pPr>
        <w:ind w:left="1854" w:hanging="361"/>
      </w:pPr>
      <w:rPr>
        <w:rFonts w:hint="default"/>
        <w:lang/>
      </w:rPr>
    </w:lvl>
    <w:lvl w:ilvl="2" w:tplc="616867D2">
      <w:numFmt w:val="bullet"/>
      <w:lvlText w:val="•"/>
      <w:lvlJc w:val="left"/>
      <w:pPr>
        <w:ind w:left="2788" w:hanging="361"/>
      </w:pPr>
      <w:rPr>
        <w:rFonts w:hint="default"/>
        <w:lang/>
      </w:rPr>
    </w:lvl>
    <w:lvl w:ilvl="3" w:tplc="7172858A">
      <w:numFmt w:val="bullet"/>
      <w:lvlText w:val="•"/>
      <w:lvlJc w:val="left"/>
      <w:pPr>
        <w:ind w:left="3722" w:hanging="361"/>
      </w:pPr>
      <w:rPr>
        <w:rFonts w:hint="default"/>
        <w:lang/>
      </w:rPr>
    </w:lvl>
    <w:lvl w:ilvl="4" w:tplc="713475C4">
      <w:numFmt w:val="bullet"/>
      <w:lvlText w:val="•"/>
      <w:lvlJc w:val="left"/>
      <w:pPr>
        <w:ind w:left="4656" w:hanging="361"/>
      </w:pPr>
      <w:rPr>
        <w:rFonts w:hint="default"/>
        <w:lang/>
      </w:rPr>
    </w:lvl>
    <w:lvl w:ilvl="5" w:tplc="6F8CCD90">
      <w:numFmt w:val="bullet"/>
      <w:lvlText w:val="•"/>
      <w:lvlJc w:val="left"/>
      <w:pPr>
        <w:ind w:left="5590" w:hanging="361"/>
      </w:pPr>
      <w:rPr>
        <w:rFonts w:hint="default"/>
        <w:lang/>
      </w:rPr>
    </w:lvl>
    <w:lvl w:ilvl="6" w:tplc="A630186C">
      <w:numFmt w:val="bullet"/>
      <w:lvlText w:val="•"/>
      <w:lvlJc w:val="left"/>
      <w:pPr>
        <w:ind w:left="6524" w:hanging="361"/>
      </w:pPr>
      <w:rPr>
        <w:rFonts w:hint="default"/>
        <w:lang/>
      </w:rPr>
    </w:lvl>
    <w:lvl w:ilvl="7" w:tplc="573AB31A">
      <w:numFmt w:val="bullet"/>
      <w:lvlText w:val="•"/>
      <w:lvlJc w:val="left"/>
      <w:pPr>
        <w:ind w:left="7458" w:hanging="361"/>
      </w:pPr>
      <w:rPr>
        <w:rFonts w:hint="default"/>
        <w:lang/>
      </w:rPr>
    </w:lvl>
    <w:lvl w:ilvl="8" w:tplc="5CFED03E">
      <w:numFmt w:val="bullet"/>
      <w:lvlText w:val="•"/>
      <w:lvlJc w:val="left"/>
      <w:pPr>
        <w:ind w:left="8392" w:hanging="361"/>
      </w:pPr>
      <w:rPr>
        <w:rFonts w:hint="default"/>
        <w:lang/>
      </w:rPr>
    </w:lvl>
  </w:abstractNum>
  <w:abstractNum w:abstractNumId="11">
    <w:nsid w:val="49FC13C3"/>
    <w:multiLevelType w:val="hybridMultilevel"/>
    <w:tmpl w:val="A43E8196"/>
    <w:lvl w:ilvl="0" w:tplc="E72880C8">
      <w:start w:val="3"/>
      <w:numFmt w:val="decimal"/>
      <w:lvlText w:val="%1."/>
      <w:lvlJc w:val="left"/>
      <w:pPr>
        <w:ind w:left="920" w:hanging="360"/>
        <w:jc w:val="left"/>
      </w:pPr>
      <w:rPr>
        <w:rFonts w:ascii="Tahoma" w:eastAsia="Tahoma" w:hAnsi="Tahoma" w:cs="Tahoma" w:hint="default"/>
        <w:spacing w:val="-2"/>
        <w:w w:val="100"/>
        <w:sz w:val="24"/>
        <w:szCs w:val="24"/>
        <w:lang/>
      </w:rPr>
    </w:lvl>
    <w:lvl w:ilvl="1" w:tplc="F1469FA2">
      <w:start w:val="1"/>
      <w:numFmt w:val="lowerRoman"/>
      <w:lvlText w:val="%2."/>
      <w:lvlJc w:val="left"/>
      <w:pPr>
        <w:ind w:left="1341" w:hanging="485"/>
        <w:jc w:val="left"/>
      </w:pPr>
      <w:rPr>
        <w:rFonts w:ascii="Tahoma" w:eastAsia="Tahoma" w:hAnsi="Tahoma" w:cs="Tahoma" w:hint="default"/>
        <w:spacing w:val="-20"/>
        <w:w w:val="100"/>
        <w:sz w:val="24"/>
        <w:szCs w:val="24"/>
        <w:lang/>
      </w:rPr>
    </w:lvl>
    <w:lvl w:ilvl="2" w:tplc="A776F8FC">
      <w:numFmt w:val="bullet"/>
      <w:lvlText w:val="•"/>
      <w:lvlJc w:val="left"/>
      <w:pPr>
        <w:ind w:left="2331" w:hanging="485"/>
      </w:pPr>
      <w:rPr>
        <w:rFonts w:hint="default"/>
        <w:lang/>
      </w:rPr>
    </w:lvl>
    <w:lvl w:ilvl="3" w:tplc="6150C5D4">
      <w:numFmt w:val="bullet"/>
      <w:lvlText w:val="•"/>
      <w:lvlJc w:val="left"/>
      <w:pPr>
        <w:ind w:left="3322" w:hanging="485"/>
      </w:pPr>
      <w:rPr>
        <w:rFonts w:hint="default"/>
        <w:lang/>
      </w:rPr>
    </w:lvl>
    <w:lvl w:ilvl="4" w:tplc="D5E667FC">
      <w:numFmt w:val="bullet"/>
      <w:lvlText w:val="•"/>
      <w:lvlJc w:val="left"/>
      <w:pPr>
        <w:ind w:left="4313" w:hanging="485"/>
      </w:pPr>
      <w:rPr>
        <w:rFonts w:hint="default"/>
        <w:lang/>
      </w:rPr>
    </w:lvl>
    <w:lvl w:ilvl="5" w:tplc="98B4AD6E">
      <w:numFmt w:val="bullet"/>
      <w:lvlText w:val="•"/>
      <w:lvlJc w:val="left"/>
      <w:pPr>
        <w:ind w:left="5304" w:hanging="485"/>
      </w:pPr>
      <w:rPr>
        <w:rFonts w:hint="default"/>
        <w:lang/>
      </w:rPr>
    </w:lvl>
    <w:lvl w:ilvl="6" w:tplc="C346CCC0">
      <w:numFmt w:val="bullet"/>
      <w:lvlText w:val="•"/>
      <w:lvlJc w:val="left"/>
      <w:pPr>
        <w:ind w:left="6295" w:hanging="485"/>
      </w:pPr>
      <w:rPr>
        <w:rFonts w:hint="default"/>
        <w:lang/>
      </w:rPr>
    </w:lvl>
    <w:lvl w:ilvl="7" w:tplc="7E68E9AE">
      <w:numFmt w:val="bullet"/>
      <w:lvlText w:val="•"/>
      <w:lvlJc w:val="left"/>
      <w:pPr>
        <w:ind w:left="7286" w:hanging="485"/>
      </w:pPr>
      <w:rPr>
        <w:rFonts w:hint="default"/>
        <w:lang/>
      </w:rPr>
    </w:lvl>
    <w:lvl w:ilvl="8" w:tplc="3AD2D5F8">
      <w:numFmt w:val="bullet"/>
      <w:lvlText w:val="•"/>
      <w:lvlJc w:val="left"/>
      <w:pPr>
        <w:ind w:left="8277" w:hanging="485"/>
      </w:pPr>
      <w:rPr>
        <w:rFonts w:hint="default"/>
        <w:lang/>
      </w:rPr>
    </w:lvl>
  </w:abstractNum>
  <w:abstractNum w:abstractNumId="12">
    <w:nsid w:val="524F7A79"/>
    <w:multiLevelType w:val="hybridMultilevel"/>
    <w:tmpl w:val="A94EA564"/>
    <w:lvl w:ilvl="0" w:tplc="923A6508">
      <w:start w:val="13"/>
      <w:numFmt w:val="decimal"/>
      <w:lvlText w:val="%1."/>
      <w:lvlJc w:val="left"/>
      <w:pPr>
        <w:ind w:left="888" w:hanging="357"/>
        <w:jc w:val="left"/>
      </w:pPr>
      <w:rPr>
        <w:rFonts w:ascii="Tahoma" w:eastAsia="Tahoma" w:hAnsi="Tahoma" w:cs="Tahoma" w:hint="default"/>
        <w:w w:val="100"/>
        <w:sz w:val="24"/>
        <w:szCs w:val="24"/>
        <w:lang/>
      </w:rPr>
    </w:lvl>
    <w:lvl w:ilvl="1" w:tplc="6BC83518">
      <w:numFmt w:val="bullet"/>
      <w:lvlText w:val="•"/>
      <w:lvlJc w:val="left"/>
      <w:pPr>
        <w:ind w:left="1818" w:hanging="357"/>
      </w:pPr>
      <w:rPr>
        <w:rFonts w:hint="default"/>
        <w:lang/>
      </w:rPr>
    </w:lvl>
    <w:lvl w:ilvl="2" w:tplc="3E9C76D2">
      <w:numFmt w:val="bullet"/>
      <w:lvlText w:val="•"/>
      <w:lvlJc w:val="left"/>
      <w:pPr>
        <w:ind w:left="2756" w:hanging="357"/>
      </w:pPr>
      <w:rPr>
        <w:rFonts w:hint="default"/>
        <w:lang/>
      </w:rPr>
    </w:lvl>
    <w:lvl w:ilvl="3" w:tplc="EA74078C">
      <w:numFmt w:val="bullet"/>
      <w:lvlText w:val="•"/>
      <w:lvlJc w:val="left"/>
      <w:pPr>
        <w:ind w:left="3694" w:hanging="357"/>
      </w:pPr>
      <w:rPr>
        <w:rFonts w:hint="default"/>
        <w:lang/>
      </w:rPr>
    </w:lvl>
    <w:lvl w:ilvl="4" w:tplc="E5CA3466">
      <w:numFmt w:val="bullet"/>
      <w:lvlText w:val="•"/>
      <w:lvlJc w:val="left"/>
      <w:pPr>
        <w:ind w:left="4632" w:hanging="357"/>
      </w:pPr>
      <w:rPr>
        <w:rFonts w:hint="default"/>
        <w:lang/>
      </w:rPr>
    </w:lvl>
    <w:lvl w:ilvl="5" w:tplc="8F60E09A">
      <w:numFmt w:val="bullet"/>
      <w:lvlText w:val="•"/>
      <w:lvlJc w:val="left"/>
      <w:pPr>
        <w:ind w:left="5570" w:hanging="357"/>
      </w:pPr>
      <w:rPr>
        <w:rFonts w:hint="default"/>
        <w:lang/>
      </w:rPr>
    </w:lvl>
    <w:lvl w:ilvl="6" w:tplc="FC8E9B7A">
      <w:numFmt w:val="bullet"/>
      <w:lvlText w:val="•"/>
      <w:lvlJc w:val="left"/>
      <w:pPr>
        <w:ind w:left="6508" w:hanging="357"/>
      </w:pPr>
      <w:rPr>
        <w:rFonts w:hint="default"/>
        <w:lang/>
      </w:rPr>
    </w:lvl>
    <w:lvl w:ilvl="7" w:tplc="34C23EFC">
      <w:numFmt w:val="bullet"/>
      <w:lvlText w:val="•"/>
      <w:lvlJc w:val="left"/>
      <w:pPr>
        <w:ind w:left="7446" w:hanging="357"/>
      </w:pPr>
      <w:rPr>
        <w:rFonts w:hint="default"/>
        <w:lang/>
      </w:rPr>
    </w:lvl>
    <w:lvl w:ilvl="8" w:tplc="B6042C72">
      <w:numFmt w:val="bullet"/>
      <w:lvlText w:val="•"/>
      <w:lvlJc w:val="left"/>
      <w:pPr>
        <w:ind w:left="8384" w:hanging="357"/>
      </w:pPr>
      <w:rPr>
        <w:rFonts w:hint="default"/>
        <w:lang/>
      </w:rPr>
    </w:lvl>
  </w:abstractNum>
  <w:abstractNum w:abstractNumId="13">
    <w:nsid w:val="63A320D2"/>
    <w:multiLevelType w:val="hybridMultilevel"/>
    <w:tmpl w:val="8F0437FA"/>
    <w:lvl w:ilvl="0" w:tplc="ED8A5A38">
      <w:numFmt w:val="bullet"/>
      <w:lvlText w:val="-"/>
      <w:lvlJc w:val="left"/>
      <w:pPr>
        <w:ind w:left="1469" w:hanging="244"/>
      </w:pPr>
      <w:rPr>
        <w:rFonts w:ascii="Tahoma" w:eastAsia="Tahoma" w:hAnsi="Tahoma" w:cs="Tahoma" w:hint="default"/>
        <w:spacing w:val="-16"/>
        <w:w w:val="100"/>
        <w:sz w:val="24"/>
        <w:szCs w:val="24"/>
        <w:lang/>
      </w:rPr>
    </w:lvl>
    <w:lvl w:ilvl="1" w:tplc="A6B88338">
      <w:numFmt w:val="bullet"/>
      <w:lvlText w:val="•"/>
      <w:lvlJc w:val="left"/>
      <w:pPr>
        <w:ind w:left="2340" w:hanging="244"/>
      </w:pPr>
      <w:rPr>
        <w:rFonts w:hint="default"/>
        <w:lang/>
      </w:rPr>
    </w:lvl>
    <w:lvl w:ilvl="2" w:tplc="6EEA7966">
      <w:numFmt w:val="bullet"/>
      <w:lvlText w:val="•"/>
      <w:lvlJc w:val="left"/>
      <w:pPr>
        <w:ind w:left="3220" w:hanging="244"/>
      </w:pPr>
      <w:rPr>
        <w:rFonts w:hint="default"/>
        <w:lang/>
      </w:rPr>
    </w:lvl>
    <w:lvl w:ilvl="3" w:tplc="DDAA7440">
      <w:numFmt w:val="bullet"/>
      <w:lvlText w:val="•"/>
      <w:lvlJc w:val="left"/>
      <w:pPr>
        <w:ind w:left="4100" w:hanging="244"/>
      </w:pPr>
      <w:rPr>
        <w:rFonts w:hint="default"/>
        <w:lang/>
      </w:rPr>
    </w:lvl>
    <w:lvl w:ilvl="4" w:tplc="52CE12CE">
      <w:numFmt w:val="bullet"/>
      <w:lvlText w:val="•"/>
      <w:lvlJc w:val="left"/>
      <w:pPr>
        <w:ind w:left="4980" w:hanging="244"/>
      </w:pPr>
      <w:rPr>
        <w:rFonts w:hint="default"/>
        <w:lang/>
      </w:rPr>
    </w:lvl>
    <w:lvl w:ilvl="5" w:tplc="E27AFEE0">
      <w:numFmt w:val="bullet"/>
      <w:lvlText w:val="•"/>
      <w:lvlJc w:val="left"/>
      <w:pPr>
        <w:ind w:left="5860" w:hanging="244"/>
      </w:pPr>
      <w:rPr>
        <w:rFonts w:hint="default"/>
        <w:lang/>
      </w:rPr>
    </w:lvl>
    <w:lvl w:ilvl="6" w:tplc="73666BF0">
      <w:numFmt w:val="bullet"/>
      <w:lvlText w:val="•"/>
      <w:lvlJc w:val="left"/>
      <w:pPr>
        <w:ind w:left="6740" w:hanging="244"/>
      </w:pPr>
      <w:rPr>
        <w:rFonts w:hint="default"/>
        <w:lang/>
      </w:rPr>
    </w:lvl>
    <w:lvl w:ilvl="7" w:tplc="2D266438">
      <w:numFmt w:val="bullet"/>
      <w:lvlText w:val="•"/>
      <w:lvlJc w:val="left"/>
      <w:pPr>
        <w:ind w:left="7620" w:hanging="244"/>
      </w:pPr>
      <w:rPr>
        <w:rFonts w:hint="default"/>
        <w:lang/>
      </w:rPr>
    </w:lvl>
    <w:lvl w:ilvl="8" w:tplc="0DAE350C">
      <w:numFmt w:val="bullet"/>
      <w:lvlText w:val="•"/>
      <w:lvlJc w:val="left"/>
      <w:pPr>
        <w:ind w:left="8500" w:hanging="244"/>
      </w:pPr>
      <w:rPr>
        <w:rFonts w:hint="default"/>
        <w:lang/>
      </w:rPr>
    </w:lvl>
  </w:abstractNum>
  <w:abstractNum w:abstractNumId="14">
    <w:nsid w:val="68780462"/>
    <w:multiLevelType w:val="hybridMultilevel"/>
    <w:tmpl w:val="C04CD786"/>
    <w:lvl w:ilvl="0" w:tplc="A8BCA802">
      <w:start w:val="1"/>
      <w:numFmt w:val="lowerLetter"/>
      <w:lvlText w:val="%1."/>
      <w:lvlJc w:val="left"/>
      <w:pPr>
        <w:ind w:left="1649" w:hanging="360"/>
        <w:jc w:val="left"/>
      </w:pPr>
      <w:rPr>
        <w:rFonts w:ascii="Tahoma" w:eastAsia="Tahoma" w:hAnsi="Tahoma" w:cs="Tahoma" w:hint="default"/>
        <w:spacing w:val="-3"/>
        <w:w w:val="100"/>
        <w:sz w:val="24"/>
        <w:szCs w:val="24"/>
        <w:lang/>
      </w:rPr>
    </w:lvl>
    <w:lvl w:ilvl="1" w:tplc="C0528990">
      <w:numFmt w:val="bullet"/>
      <w:lvlText w:val="•"/>
      <w:lvlJc w:val="left"/>
      <w:pPr>
        <w:ind w:left="2502" w:hanging="360"/>
      </w:pPr>
      <w:rPr>
        <w:rFonts w:hint="default"/>
        <w:lang/>
      </w:rPr>
    </w:lvl>
    <w:lvl w:ilvl="2" w:tplc="FDECEF38">
      <w:numFmt w:val="bullet"/>
      <w:lvlText w:val="•"/>
      <w:lvlJc w:val="left"/>
      <w:pPr>
        <w:ind w:left="3364" w:hanging="360"/>
      </w:pPr>
      <w:rPr>
        <w:rFonts w:hint="default"/>
        <w:lang/>
      </w:rPr>
    </w:lvl>
    <w:lvl w:ilvl="3" w:tplc="B72A41F8">
      <w:numFmt w:val="bullet"/>
      <w:lvlText w:val="•"/>
      <w:lvlJc w:val="left"/>
      <w:pPr>
        <w:ind w:left="4226" w:hanging="360"/>
      </w:pPr>
      <w:rPr>
        <w:rFonts w:hint="default"/>
        <w:lang/>
      </w:rPr>
    </w:lvl>
    <w:lvl w:ilvl="4" w:tplc="14A0AB44">
      <w:numFmt w:val="bullet"/>
      <w:lvlText w:val="•"/>
      <w:lvlJc w:val="left"/>
      <w:pPr>
        <w:ind w:left="5088" w:hanging="360"/>
      </w:pPr>
      <w:rPr>
        <w:rFonts w:hint="default"/>
        <w:lang/>
      </w:rPr>
    </w:lvl>
    <w:lvl w:ilvl="5" w:tplc="D1BA63F0">
      <w:numFmt w:val="bullet"/>
      <w:lvlText w:val="•"/>
      <w:lvlJc w:val="left"/>
      <w:pPr>
        <w:ind w:left="5950" w:hanging="360"/>
      </w:pPr>
      <w:rPr>
        <w:rFonts w:hint="default"/>
        <w:lang/>
      </w:rPr>
    </w:lvl>
    <w:lvl w:ilvl="6" w:tplc="63C05616">
      <w:numFmt w:val="bullet"/>
      <w:lvlText w:val="•"/>
      <w:lvlJc w:val="left"/>
      <w:pPr>
        <w:ind w:left="6812" w:hanging="360"/>
      </w:pPr>
      <w:rPr>
        <w:rFonts w:hint="default"/>
        <w:lang/>
      </w:rPr>
    </w:lvl>
    <w:lvl w:ilvl="7" w:tplc="E61A294C">
      <w:numFmt w:val="bullet"/>
      <w:lvlText w:val="•"/>
      <w:lvlJc w:val="left"/>
      <w:pPr>
        <w:ind w:left="7674" w:hanging="360"/>
      </w:pPr>
      <w:rPr>
        <w:rFonts w:hint="default"/>
        <w:lang/>
      </w:rPr>
    </w:lvl>
    <w:lvl w:ilvl="8" w:tplc="C382C8C6">
      <w:numFmt w:val="bullet"/>
      <w:lvlText w:val="•"/>
      <w:lvlJc w:val="left"/>
      <w:pPr>
        <w:ind w:left="8536" w:hanging="360"/>
      </w:pPr>
      <w:rPr>
        <w:rFonts w:hint="default"/>
        <w:lang/>
      </w:rPr>
    </w:lvl>
  </w:abstractNum>
  <w:abstractNum w:abstractNumId="15">
    <w:nsid w:val="7F2C0E31"/>
    <w:multiLevelType w:val="hybridMultilevel"/>
    <w:tmpl w:val="64C4330A"/>
    <w:lvl w:ilvl="0" w:tplc="96A25C82">
      <w:start w:val="1"/>
      <w:numFmt w:val="lowerLetter"/>
      <w:lvlText w:val="%1."/>
      <w:lvlJc w:val="left"/>
      <w:pPr>
        <w:ind w:left="1381" w:hanging="272"/>
        <w:jc w:val="left"/>
      </w:pPr>
      <w:rPr>
        <w:rFonts w:ascii="Tahoma" w:eastAsia="Tahoma" w:hAnsi="Tahoma" w:cs="Tahoma" w:hint="default"/>
        <w:spacing w:val="-3"/>
        <w:w w:val="100"/>
        <w:sz w:val="24"/>
        <w:szCs w:val="24"/>
        <w:lang/>
      </w:rPr>
    </w:lvl>
    <w:lvl w:ilvl="1" w:tplc="74CC13D8">
      <w:numFmt w:val="bullet"/>
      <w:lvlText w:val="•"/>
      <w:lvlJc w:val="left"/>
      <w:pPr>
        <w:ind w:left="2268" w:hanging="272"/>
      </w:pPr>
      <w:rPr>
        <w:rFonts w:hint="default"/>
        <w:lang/>
      </w:rPr>
    </w:lvl>
    <w:lvl w:ilvl="2" w:tplc="C69257B8">
      <w:numFmt w:val="bullet"/>
      <w:lvlText w:val="•"/>
      <w:lvlJc w:val="left"/>
      <w:pPr>
        <w:ind w:left="3156" w:hanging="272"/>
      </w:pPr>
      <w:rPr>
        <w:rFonts w:hint="default"/>
        <w:lang/>
      </w:rPr>
    </w:lvl>
    <w:lvl w:ilvl="3" w:tplc="867A7492">
      <w:numFmt w:val="bullet"/>
      <w:lvlText w:val="•"/>
      <w:lvlJc w:val="left"/>
      <w:pPr>
        <w:ind w:left="4044" w:hanging="272"/>
      </w:pPr>
      <w:rPr>
        <w:rFonts w:hint="default"/>
        <w:lang/>
      </w:rPr>
    </w:lvl>
    <w:lvl w:ilvl="4" w:tplc="8ECC9AC0">
      <w:numFmt w:val="bullet"/>
      <w:lvlText w:val="•"/>
      <w:lvlJc w:val="left"/>
      <w:pPr>
        <w:ind w:left="4932" w:hanging="272"/>
      </w:pPr>
      <w:rPr>
        <w:rFonts w:hint="default"/>
        <w:lang/>
      </w:rPr>
    </w:lvl>
    <w:lvl w:ilvl="5" w:tplc="3DE012FE">
      <w:numFmt w:val="bullet"/>
      <w:lvlText w:val="•"/>
      <w:lvlJc w:val="left"/>
      <w:pPr>
        <w:ind w:left="5820" w:hanging="272"/>
      </w:pPr>
      <w:rPr>
        <w:rFonts w:hint="default"/>
        <w:lang/>
      </w:rPr>
    </w:lvl>
    <w:lvl w:ilvl="6" w:tplc="1A82531C">
      <w:numFmt w:val="bullet"/>
      <w:lvlText w:val="•"/>
      <w:lvlJc w:val="left"/>
      <w:pPr>
        <w:ind w:left="6708" w:hanging="272"/>
      </w:pPr>
      <w:rPr>
        <w:rFonts w:hint="default"/>
        <w:lang/>
      </w:rPr>
    </w:lvl>
    <w:lvl w:ilvl="7" w:tplc="CE0E6952">
      <w:numFmt w:val="bullet"/>
      <w:lvlText w:val="•"/>
      <w:lvlJc w:val="left"/>
      <w:pPr>
        <w:ind w:left="7596" w:hanging="272"/>
      </w:pPr>
      <w:rPr>
        <w:rFonts w:hint="default"/>
        <w:lang/>
      </w:rPr>
    </w:lvl>
    <w:lvl w:ilvl="8" w:tplc="F0348854">
      <w:numFmt w:val="bullet"/>
      <w:lvlText w:val="•"/>
      <w:lvlJc w:val="left"/>
      <w:pPr>
        <w:ind w:left="8484" w:hanging="272"/>
      </w:pPr>
      <w:rPr>
        <w:rFonts w:hint="default"/>
        <w:lang/>
      </w:rPr>
    </w:lvl>
  </w:abstractNum>
  <w:num w:numId="1">
    <w:abstractNumId w:val="2"/>
  </w:num>
  <w:num w:numId="2">
    <w:abstractNumId w:val="8"/>
  </w:num>
  <w:num w:numId="3">
    <w:abstractNumId w:val="10"/>
  </w:num>
  <w:num w:numId="4">
    <w:abstractNumId w:val="7"/>
  </w:num>
  <w:num w:numId="5">
    <w:abstractNumId w:val="0"/>
  </w:num>
  <w:num w:numId="6">
    <w:abstractNumId w:val="3"/>
  </w:num>
  <w:num w:numId="7">
    <w:abstractNumId w:val="14"/>
  </w:num>
  <w:num w:numId="8">
    <w:abstractNumId w:val="13"/>
  </w:num>
  <w:num w:numId="9">
    <w:abstractNumId w:val="9"/>
  </w:num>
  <w:num w:numId="10">
    <w:abstractNumId w:val="15"/>
  </w:num>
  <w:num w:numId="11">
    <w:abstractNumId w:val="5"/>
  </w:num>
  <w:num w:numId="12">
    <w:abstractNumId w:val="4"/>
  </w:num>
  <w:num w:numId="13">
    <w:abstractNumId w:val="12"/>
  </w:num>
  <w:num w:numId="14">
    <w:abstractNumId w:val="11"/>
  </w:num>
  <w:num w:numId="15">
    <w:abstractNumId w:val="6"/>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3D089B"/>
    <w:rsid w:val="003D089B"/>
    <w:rsid w:val="005E34E3"/>
    <w:rsid w:val="00620F24"/>
    <w:rsid w:val="00723DDB"/>
    <w:rsid w:val="00865DB0"/>
    <w:rsid w:val="008E5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089B"/>
    <w:pPr>
      <w:widowControl w:val="0"/>
      <w:autoSpaceDE w:val="0"/>
      <w:autoSpaceDN w:val="0"/>
      <w:spacing w:after="0" w:line="240" w:lineRule="auto"/>
    </w:pPr>
    <w:rPr>
      <w:rFonts w:ascii="Tahoma" w:eastAsia="Tahoma" w:hAnsi="Tahoma" w:cs="Times New Roman"/>
      <w:lang/>
    </w:rPr>
  </w:style>
  <w:style w:type="paragraph" w:styleId="Heading3">
    <w:name w:val="heading 3"/>
    <w:basedOn w:val="Normal"/>
    <w:link w:val="Heading3Char"/>
    <w:uiPriority w:val="1"/>
    <w:qFormat/>
    <w:rsid w:val="003D089B"/>
    <w:pPr>
      <w:ind w:left="56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D089B"/>
    <w:rPr>
      <w:rFonts w:ascii="Tahoma" w:eastAsia="Tahoma" w:hAnsi="Tahoma" w:cs="Times New Roman"/>
      <w:b/>
      <w:bCs/>
      <w:sz w:val="24"/>
      <w:szCs w:val="24"/>
      <w:lang/>
    </w:rPr>
  </w:style>
  <w:style w:type="paragraph" w:styleId="BodyText">
    <w:name w:val="Body Text"/>
    <w:basedOn w:val="Normal"/>
    <w:link w:val="BodyTextChar"/>
    <w:uiPriority w:val="1"/>
    <w:qFormat/>
    <w:rsid w:val="003D089B"/>
    <w:rPr>
      <w:sz w:val="24"/>
      <w:szCs w:val="24"/>
    </w:rPr>
  </w:style>
  <w:style w:type="character" w:customStyle="1" w:styleId="BodyTextChar">
    <w:name w:val="Body Text Char"/>
    <w:basedOn w:val="DefaultParagraphFont"/>
    <w:link w:val="BodyText"/>
    <w:uiPriority w:val="1"/>
    <w:rsid w:val="003D089B"/>
    <w:rPr>
      <w:rFonts w:ascii="Tahoma" w:eastAsia="Tahoma" w:hAnsi="Tahoma" w:cs="Times New Roman"/>
      <w:sz w:val="24"/>
      <w:szCs w:val="24"/>
      <w:lang/>
    </w:rPr>
  </w:style>
  <w:style w:type="paragraph" w:styleId="ListParagraph">
    <w:name w:val="List Paragraph"/>
    <w:basedOn w:val="Normal"/>
    <w:uiPriority w:val="1"/>
    <w:qFormat/>
    <w:rsid w:val="003D089B"/>
    <w:pPr>
      <w:ind w:left="928" w:hanging="361"/>
    </w:pPr>
  </w:style>
  <w:style w:type="paragraph" w:customStyle="1" w:styleId="TableParagraph">
    <w:name w:val="Table Paragraph"/>
    <w:basedOn w:val="Normal"/>
    <w:uiPriority w:val="1"/>
    <w:qFormat/>
    <w:rsid w:val="003D089B"/>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rudy-PC</dc:creator>
  <cp:keywords/>
  <dc:description/>
  <cp:lastModifiedBy>rudy-PC</cp:lastModifiedBy>
  <cp:revision>2</cp:revision>
  <dcterms:created xsi:type="dcterms:W3CDTF">2019-12-11T07:56:00Z</dcterms:created>
  <dcterms:modified xsi:type="dcterms:W3CDTF">2019-12-11T07:56:00Z</dcterms:modified>
</cp:coreProperties>
</file>